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BD" w:rsidRDefault="005334BD">
      <w:pPr>
        <w:pStyle w:val="a3"/>
        <w:spacing w:before="7"/>
        <w:rPr>
          <w:sz w:val="26"/>
        </w:rPr>
      </w:pPr>
    </w:p>
    <w:p w:rsidR="005334BD" w:rsidRDefault="005334BD">
      <w:pPr>
        <w:rPr>
          <w:sz w:val="26"/>
        </w:rPr>
        <w:sectPr w:rsidR="005334BD">
          <w:headerReference w:type="default" r:id="rId7"/>
          <w:type w:val="continuous"/>
          <w:pgSz w:w="12240" w:h="16810"/>
          <w:pgMar w:top="580" w:right="1700" w:bottom="280" w:left="1580" w:header="0" w:footer="720" w:gutter="0"/>
          <w:cols w:space="720"/>
        </w:sectPr>
      </w:pPr>
    </w:p>
    <w:p w:rsidR="005334BD" w:rsidRDefault="005334BD">
      <w:pPr>
        <w:pStyle w:val="a3"/>
        <w:rPr>
          <w:sz w:val="24"/>
        </w:rPr>
      </w:pPr>
    </w:p>
    <w:p w:rsidR="005334BD" w:rsidRDefault="005334BD">
      <w:pPr>
        <w:pStyle w:val="a3"/>
        <w:rPr>
          <w:sz w:val="29"/>
        </w:rPr>
      </w:pPr>
    </w:p>
    <w:p w:rsidR="005334BD" w:rsidRPr="001B1F7E" w:rsidRDefault="001B1F7E">
      <w:pPr>
        <w:pStyle w:val="a3"/>
        <w:ind w:left="155"/>
        <w:rPr>
          <w:sz w:val="24"/>
          <w:szCs w:val="24"/>
          <w:lang w:val="ru-RU"/>
        </w:rPr>
      </w:pPr>
      <w:proofErr w:type="spellStart"/>
      <w:r>
        <w:rPr>
          <w:color w:val="57565D"/>
          <w:w w:val="105"/>
          <w:sz w:val="24"/>
          <w:szCs w:val="24"/>
          <w:lang w:val="ru-RU"/>
        </w:rPr>
        <w:t>м.</w:t>
      </w:r>
      <w:r w:rsidR="00765AFB" w:rsidRPr="001B1F7E">
        <w:rPr>
          <w:color w:val="57565D"/>
          <w:w w:val="105"/>
          <w:sz w:val="24"/>
          <w:szCs w:val="24"/>
          <w:lang w:val="ru-RU"/>
        </w:rPr>
        <w:t>Київ</w:t>
      </w:r>
      <w:proofErr w:type="spellEnd"/>
      <w:r>
        <w:rPr>
          <w:color w:val="57565D"/>
          <w:w w:val="105"/>
          <w:sz w:val="24"/>
          <w:szCs w:val="24"/>
          <w:lang w:val="ru-RU"/>
        </w:rPr>
        <w:t xml:space="preserve"> </w:t>
      </w:r>
    </w:p>
    <w:p w:rsidR="005334BD" w:rsidRPr="00375330" w:rsidRDefault="00765AFB" w:rsidP="00375330">
      <w:pPr>
        <w:pStyle w:val="2"/>
        <w:spacing w:before="91"/>
        <w:ind w:left="0"/>
        <w:rPr>
          <w:color w:val="57565D"/>
          <w:w w:val="105"/>
          <w:lang w:val="ru-RU"/>
        </w:rPr>
      </w:pPr>
      <w:r w:rsidRPr="001B1F7E">
        <w:rPr>
          <w:b w:val="0"/>
          <w:sz w:val="24"/>
          <w:szCs w:val="24"/>
          <w:lang w:val="ru-RU"/>
        </w:rPr>
        <w:br w:type="column"/>
      </w:r>
      <w:r w:rsidR="007519E1">
        <w:rPr>
          <w:b w:val="0"/>
          <w:lang w:val="ru-RU"/>
        </w:rPr>
        <w:t xml:space="preserve">  </w:t>
      </w:r>
      <w:r w:rsidR="00375330">
        <w:rPr>
          <w:color w:val="57565D"/>
          <w:w w:val="105"/>
          <w:lang w:val="ru-RU"/>
        </w:rPr>
        <w:t>МЕМОРАНДУ</w:t>
      </w:r>
      <w:r w:rsidR="007519E1">
        <w:rPr>
          <w:color w:val="57565D"/>
          <w:w w:val="105"/>
          <w:lang w:val="ru-RU"/>
        </w:rPr>
        <w:t xml:space="preserve">М </w:t>
      </w:r>
      <w:r w:rsidR="00375330">
        <w:rPr>
          <w:color w:val="57565D"/>
          <w:w w:val="105"/>
          <w:lang w:val="ru-RU"/>
        </w:rPr>
        <w:t>ПРО СПІВПРАЦЮ</w:t>
      </w:r>
    </w:p>
    <w:p w:rsidR="005334BD" w:rsidRPr="00EE023B" w:rsidRDefault="00765AFB">
      <w:pPr>
        <w:pStyle w:val="a3"/>
        <w:spacing w:before="4"/>
        <w:rPr>
          <w:b/>
          <w:sz w:val="43"/>
          <w:lang w:val="ru-RU"/>
        </w:rPr>
      </w:pPr>
      <w:r w:rsidRPr="00EE023B">
        <w:rPr>
          <w:lang w:val="ru-RU"/>
        </w:rPr>
        <w:br w:type="column"/>
      </w:r>
    </w:p>
    <w:p w:rsidR="005334BD" w:rsidRPr="00EE023B" w:rsidRDefault="001B1F7E">
      <w:pPr>
        <w:tabs>
          <w:tab w:val="left" w:pos="1113"/>
          <w:tab w:val="left" w:pos="2238"/>
        </w:tabs>
        <w:ind w:left="-39"/>
        <w:rPr>
          <w:sz w:val="33"/>
          <w:lang w:val="ru-RU"/>
        </w:rPr>
      </w:pPr>
      <w:r>
        <w:rPr>
          <w:rFonts w:ascii="Arial" w:hAnsi="Arial"/>
          <w:color w:val="57565D"/>
          <w:w w:val="94"/>
          <w:sz w:val="25"/>
          <w:lang w:val="ru-RU"/>
        </w:rPr>
        <w:t xml:space="preserve">               </w:t>
      </w:r>
      <w:r w:rsidR="00375330">
        <w:rPr>
          <w:rFonts w:ascii="Arial" w:hAnsi="Arial"/>
          <w:color w:val="57565D"/>
          <w:w w:val="94"/>
          <w:sz w:val="25"/>
          <w:lang w:val="ru-RU"/>
        </w:rPr>
        <w:t xml:space="preserve">«15» </w:t>
      </w:r>
      <w:proofErr w:type="spellStart"/>
      <w:r w:rsidR="00375330">
        <w:rPr>
          <w:rFonts w:ascii="Arial" w:hAnsi="Arial"/>
          <w:color w:val="57565D"/>
          <w:w w:val="94"/>
          <w:sz w:val="25"/>
          <w:lang w:val="ru-RU"/>
        </w:rPr>
        <w:t>квітня</w:t>
      </w:r>
      <w:proofErr w:type="spellEnd"/>
      <w:r w:rsidR="00375330">
        <w:rPr>
          <w:rFonts w:ascii="Arial" w:hAnsi="Arial"/>
          <w:color w:val="57565D"/>
          <w:w w:val="94"/>
          <w:sz w:val="25"/>
          <w:lang w:val="ru-RU"/>
        </w:rPr>
        <w:t xml:space="preserve"> 2021</w:t>
      </w:r>
      <w:proofErr w:type="gramStart"/>
      <w:r w:rsidR="00375330">
        <w:rPr>
          <w:rFonts w:ascii="Arial" w:hAnsi="Arial"/>
          <w:color w:val="57565D"/>
          <w:w w:val="94"/>
          <w:sz w:val="25"/>
          <w:lang w:val="ru-RU"/>
        </w:rPr>
        <w:t>р.</w:t>
      </w:r>
      <w:r w:rsidR="00765AFB" w:rsidRPr="00EE023B">
        <w:rPr>
          <w:color w:val="57565D"/>
          <w:w w:val="97"/>
          <w:sz w:val="33"/>
          <w:vertAlign w:val="subscript"/>
          <w:lang w:val="ru-RU"/>
        </w:rPr>
        <w:t>.</w:t>
      </w:r>
      <w:proofErr w:type="gramEnd"/>
    </w:p>
    <w:p w:rsidR="005334BD" w:rsidRPr="00EE023B" w:rsidRDefault="005334BD">
      <w:pPr>
        <w:rPr>
          <w:sz w:val="33"/>
          <w:lang w:val="ru-RU"/>
        </w:rPr>
        <w:sectPr w:rsidR="005334BD" w:rsidRPr="00EE023B">
          <w:type w:val="continuous"/>
          <w:pgSz w:w="12240" w:h="16810"/>
          <w:pgMar w:top="580" w:right="1700" w:bottom="280" w:left="1580" w:header="720" w:footer="720" w:gutter="0"/>
          <w:cols w:num="3" w:space="720" w:equalWidth="0">
            <w:col w:w="932" w:space="2162"/>
            <w:col w:w="2457" w:space="40"/>
            <w:col w:w="3369"/>
          </w:cols>
        </w:sectPr>
      </w:pPr>
    </w:p>
    <w:p w:rsidR="005334BD" w:rsidRPr="00EE023B" w:rsidRDefault="005334BD">
      <w:pPr>
        <w:pStyle w:val="a3"/>
        <w:spacing w:before="3"/>
        <w:rPr>
          <w:sz w:val="22"/>
          <w:lang w:val="ru-RU"/>
        </w:rPr>
      </w:pPr>
    </w:p>
    <w:p w:rsidR="005334BD" w:rsidRPr="003E2F31" w:rsidRDefault="00375330" w:rsidP="00C844E1">
      <w:pPr>
        <w:tabs>
          <w:tab w:val="left" w:pos="5775"/>
        </w:tabs>
        <w:rPr>
          <w:sz w:val="24"/>
          <w:szCs w:val="24"/>
          <w:lang w:val="uk-UA"/>
        </w:rPr>
      </w:pPr>
      <w:r>
        <w:rPr>
          <w:b/>
          <w:color w:val="57565D"/>
          <w:w w:val="105"/>
          <w:sz w:val="23"/>
          <w:lang w:val="ru-RU"/>
        </w:rPr>
        <w:t xml:space="preserve">            </w:t>
      </w:r>
      <w:proofErr w:type="spellStart"/>
      <w:r w:rsidR="00765AFB" w:rsidRPr="00EE023B">
        <w:rPr>
          <w:b/>
          <w:color w:val="57565D"/>
          <w:w w:val="105"/>
          <w:sz w:val="23"/>
          <w:lang w:val="ru-RU"/>
        </w:rPr>
        <w:t>Громадська</w:t>
      </w:r>
      <w:proofErr w:type="spellEnd"/>
      <w:r w:rsidR="00765AFB" w:rsidRPr="00EE023B">
        <w:rPr>
          <w:b/>
          <w:color w:val="57565D"/>
          <w:w w:val="105"/>
          <w:sz w:val="23"/>
          <w:lang w:val="ru-RU"/>
        </w:rPr>
        <w:t xml:space="preserve"> </w:t>
      </w:r>
      <w:proofErr w:type="spellStart"/>
      <w:r w:rsidR="00765AFB" w:rsidRPr="00EE023B">
        <w:rPr>
          <w:b/>
          <w:color w:val="57565D"/>
          <w:w w:val="105"/>
          <w:sz w:val="23"/>
          <w:lang w:val="ru-RU"/>
        </w:rPr>
        <w:t>організація</w:t>
      </w:r>
      <w:proofErr w:type="spellEnd"/>
      <w:r w:rsidR="00765AFB" w:rsidRPr="00EE023B">
        <w:rPr>
          <w:b/>
          <w:color w:val="57565D"/>
          <w:w w:val="105"/>
          <w:sz w:val="23"/>
          <w:lang w:val="ru-RU"/>
        </w:rPr>
        <w:t xml:space="preserve"> «</w:t>
      </w:r>
      <w:proofErr w:type="spellStart"/>
      <w:r w:rsidR="00765AFB" w:rsidRPr="00EE023B">
        <w:rPr>
          <w:b/>
          <w:color w:val="57565D"/>
          <w:w w:val="105"/>
          <w:sz w:val="23"/>
          <w:lang w:val="ru-RU"/>
        </w:rPr>
        <w:t>Українське</w:t>
      </w:r>
      <w:proofErr w:type="spellEnd"/>
      <w:r w:rsidR="00765AFB" w:rsidRPr="00EE023B">
        <w:rPr>
          <w:b/>
          <w:color w:val="57565D"/>
          <w:w w:val="105"/>
          <w:sz w:val="23"/>
          <w:lang w:val="ru-RU"/>
        </w:rPr>
        <w:t xml:space="preserve"> </w:t>
      </w:r>
      <w:proofErr w:type="spellStart"/>
      <w:r w:rsidR="00765AFB" w:rsidRPr="00EE023B">
        <w:rPr>
          <w:b/>
          <w:color w:val="57565D"/>
          <w:w w:val="105"/>
          <w:sz w:val="23"/>
          <w:lang w:val="ru-RU"/>
        </w:rPr>
        <w:t>товариство</w:t>
      </w:r>
      <w:proofErr w:type="spellEnd"/>
      <w:r w:rsidR="00765AFB" w:rsidRPr="00EE023B">
        <w:rPr>
          <w:b/>
          <w:color w:val="57565D"/>
          <w:w w:val="105"/>
          <w:sz w:val="23"/>
          <w:lang w:val="ru-RU"/>
        </w:rPr>
        <w:t xml:space="preserve"> </w:t>
      </w:r>
      <w:proofErr w:type="spellStart"/>
      <w:r w:rsidR="00765AFB" w:rsidRPr="00EE023B">
        <w:rPr>
          <w:b/>
          <w:color w:val="57565D"/>
          <w:w w:val="105"/>
          <w:sz w:val="23"/>
          <w:lang w:val="ru-RU"/>
        </w:rPr>
        <w:t>фізичної</w:t>
      </w:r>
      <w:proofErr w:type="spellEnd"/>
      <w:r w:rsidR="00765AFB" w:rsidRPr="00EE023B">
        <w:rPr>
          <w:b/>
          <w:color w:val="57565D"/>
          <w:w w:val="105"/>
          <w:sz w:val="23"/>
          <w:lang w:val="ru-RU"/>
        </w:rPr>
        <w:t xml:space="preserve"> та </w:t>
      </w:r>
      <w:proofErr w:type="spellStart"/>
      <w:r w:rsidR="00765AFB" w:rsidRPr="00EE023B">
        <w:rPr>
          <w:b/>
          <w:color w:val="57565D"/>
          <w:w w:val="105"/>
          <w:sz w:val="23"/>
          <w:lang w:val="ru-RU"/>
        </w:rPr>
        <w:t>реабілітаційної</w:t>
      </w:r>
      <w:proofErr w:type="spellEnd"/>
      <w:r w:rsidR="00765AFB" w:rsidRPr="00EE023B">
        <w:rPr>
          <w:b/>
          <w:color w:val="57565D"/>
          <w:w w:val="105"/>
          <w:sz w:val="23"/>
          <w:lang w:val="ru-RU"/>
        </w:rPr>
        <w:t xml:space="preserve"> </w:t>
      </w:r>
      <w:proofErr w:type="spellStart"/>
      <w:proofErr w:type="gramStart"/>
      <w:r w:rsidR="00765AFB" w:rsidRPr="00EE023B">
        <w:rPr>
          <w:b/>
          <w:color w:val="57565D"/>
          <w:w w:val="105"/>
          <w:sz w:val="23"/>
          <w:lang w:val="ru-RU"/>
        </w:rPr>
        <w:t>медицини</w:t>
      </w:r>
      <w:proofErr w:type="spellEnd"/>
      <w:r w:rsidR="00765AFB" w:rsidRPr="00EE023B">
        <w:rPr>
          <w:b/>
          <w:color w:val="57565D"/>
          <w:w w:val="105"/>
          <w:sz w:val="23"/>
          <w:lang w:val="ru-RU"/>
        </w:rPr>
        <w:t xml:space="preserve">»   </w:t>
      </w:r>
      <w:proofErr w:type="gramEnd"/>
      <w:r w:rsidR="00765AFB" w:rsidRPr="00EE023B">
        <w:rPr>
          <w:b/>
          <w:color w:val="57565D"/>
          <w:spacing w:val="35"/>
          <w:w w:val="105"/>
          <w:sz w:val="23"/>
          <w:lang w:val="ru-RU"/>
        </w:rPr>
        <w:t xml:space="preserve"> </w:t>
      </w:r>
      <w:r w:rsidR="00765AFB" w:rsidRPr="00EE023B">
        <w:rPr>
          <w:color w:val="57565D"/>
          <w:w w:val="105"/>
          <w:sz w:val="23"/>
          <w:lang w:val="ru-RU"/>
        </w:rPr>
        <w:t>(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надалі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ab/>
        <w:t xml:space="preserve">ГО   УТФРМ),   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що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   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знаходиться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    за   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адресою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: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вул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.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Госпітальна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, 12, м.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Київ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, 01601,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Україна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, в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особі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Голови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Правління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 Владимирова Олександра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Аркадійовича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,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що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 </w:t>
      </w:r>
      <w:proofErr w:type="spellStart"/>
      <w:r>
        <w:rPr>
          <w:color w:val="57565D"/>
          <w:w w:val="105"/>
          <w:sz w:val="23"/>
          <w:lang w:val="ru-RU"/>
        </w:rPr>
        <w:t>діє</w:t>
      </w:r>
      <w:proofErr w:type="spellEnd"/>
      <w:r>
        <w:rPr>
          <w:color w:val="57565D"/>
          <w:w w:val="105"/>
          <w:sz w:val="23"/>
          <w:lang w:val="ru-RU"/>
        </w:rPr>
        <w:t xml:space="preserve"> на </w:t>
      </w:r>
      <w:proofErr w:type="spellStart"/>
      <w:r>
        <w:rPr>
          <w:color w:val="57565D"/>
          <w:w w:val="105"/>
          <w:sz w:val="23"/>
          <w:lang w:val="ru-RU"/>
        </w:rPr>
        <w:t>підставі</w:t>
      </w:r>
      <w:proofErr w:type="spellEnd"/>
      <w:r>
        <w:rPr>
          <w:color w:val="57565D"/>
          <w:w w:val="105"/>
          <w:sz w:val="23"/>
          <w:lang w:val="ru-RU"/>
        </w:rPr>
        <w:t xml:space="preserve"> Статуту та</w:t>
      </w:r>
      <w:r w:rsidR="00247AB4">
        <w:rPr>
          <w:color w:val="57565D"/>
          <w:w w:val="105"/>
          <w:sz w:val="23"/>
          <w:lang w:val="ru-RU"/>
        </w:rPr>
        <w:t xml:space="preserve"> _</w:t>
      </w:r>
      <w:r w:rsidR="003E2F31">
        <w:rPr>
          <w:color w:val="57565D"/>
          <w:w w:val="105"/>
          <w:sz w:val="23"/>
          <w:lang w:val="ru-RU"/>
        </w:rPr>
        <w:t>ООО «</w:t>
      </w:r>
      <w:r w:rsidR="003E2F31">
        <w:rPr>
          <w:sz w:val="24"/>
          <w:szCs w:val="24"/>
          <w:lang w:val="uk-UA"/>
        </w:rPr>
        <w:t>БТЛ-</w:t>
      </w:r>
      <w:proofErr w:type="spellStart"/>
      <w:r w:rsidR="003E2F31">
        <w:rPr>
          <w:sz w:val="24"/>
          <w:szCs w:val="24"/>
          <w:lang w:val="uk-UA"/>
        </w:rPr>
        <w:t>Украина</w:t>
      </w:r>
      <w:proofErr w:type="spellEnd"/>
      <w:r w:rsidR="003E2F31">
        <w:rPr>
          <w:sz w:val="24"/>
          <w:szCs w:val="24"/>
          <w:lang w:val="uk-UA"/>
        </w:rPr>
        <w:t xml:space="preserve">, що знаходиться за </w:t>
      </w:r>
      <w:proofErr w:type="spellStart"/>
      <w:r w:rsidR="003E2F31">
        <w:rPr>
          <w:sz w:val="24"/>
          <w:szCs w:val="24"/>
          <w:lang w:val="uk-UA"/>
        </w:rPr>
        <w:t>адресою</w:t>
      </w:r>
      <w:proofErr w:type="spellEnd"/>
      <w:r w:rsidR="003E2F31">
        <w:rPr>
          <w:sz w:val="24"/>
          <w:szCs w:val="24"/>
          <w:lang w:val="uk-UA"/>
        </w:rPr>
        <w:t>:</w:t>
      </w:r>
      <w:r w:rsidR="00C844E1">
        <w:rPr>
          <w:sz w:val="24"/>
          <w:szCs w:val="24"/>
          <w:lang w:val="uk-UA"/>
        </w:rPr>
        <w:t xml:space="preserve"> вул. </w:t>
      </w:r>
      <w:r w:rsidR="003E2F31">
        <w:rPr>
          <w:sz w:val="24"/>
          <w:szCs w:val="24"/>
          <w:lang w:val="uk-UA"/>
        </w:rPr>
        <w:t xml:space="preserve"> </w:t>
      </w:r>
      <w:proofErr w:type="spellStart"/>
      <w:r w:rsidR="00C844E1" w:rsidRPr="003E2F31">
        <w:rPr>
          <w:sz w:val="24"/>
          <w:szCs w:val="24"/>
          <w:lang w:val="uk-UA"/>
        </w:rPr>
        <w:t>Василия</w:t>
      </w:r>
      <w:proofErr w:type="spellEnd"/>
      <w:r w:rsidR="00C844E1" w:rsidRPr="003E2F31">
        <w:rPr>
          <w:sz w:val="24"/>
          <w:szCs w:val="24"/>
          <w:lang w:val="uk-UA"/>
        </w:rPr>
        <w:t xml:space="preserve"> </w:t>
      </w:r>
      <w:proofErr w:type="spellStart"/>
      <w:r w:rsidR="00C844E1" w:rsidRPr="003E2F31">
        <w:rPr>
          <w:sz w:val="24"/>
          <w:szCs w:val="24"/>
          <w:lang w:val="uk-UA"/>
        </w:rPr>
        <w:t>Тютюника</w:t>
      </w:r>
      <w:proofErr w:type="spellEnd"/>
      <w:r w:rsidR="00C844E1" w:rsidRPr="003E2F31">
        <w:rPr>
          <w:sz w:val="24"/>
          <w:szCs w:val="24"/>
          <w:lang w:val="uk-UA"/>
        </w:rPr>
        <w:t xml:space="preserve"> 5</w:t>
      </w:r>
      <w:r w:rsidR="00C844E1">
        <w:rPr>
          <w:sz w:val="24"/>
          <w:szCs w:val="24"/>
          <w:lang w:val="uk-UA"/>
        </w:rPr>
        <w:t xml:space="preserve">3 оф.1147,  03150 </w:t>
      </w:r>
      <w:proofErr w:type="spellStart"/>
      <w:r w:rsidR="00C844E1">
        <w:rPr>
          <w:sz w:val="24"/>
          <w:szCs w:val="24"/>
          <w:lang w:val="uk-UA"/>
        </w:rPr>
        <w:t>Киев</w:t>
      </w:r>
      <w:proofErr w:type="spellEnd"/>
      <w:r w:rsidR="00C844E1">
        <w:rPr>
          <w:sz w:val="24"/>
          <w:szCs w:val="24"/>
          <w:lang w:val="uk-UA"/>
        </w:rPr>
        <w:t xml:space="preserve">, </w:t>
      </w:r>
      <w:proofErr w:type="spellStart"/>
      <w:r w:rsidR="00C844E1">
        <w:rPr>
          <w:sz w:val="24"/>
          <w:szCs w:val="24"/>
          <w:lang w:val="uk-UA"/>
        </w:rPr>
        <w:t>Украина</w:t>
      </w:r>
      <w:proofErr w:type="spellEnd"/>
      <w:r w:rsidR="00C844E1">
        <w:rPr>
          <w:sz w:val="24"/>
          <w:szCs w:val="24"/>
          <w:lang w:val="uk-UA"/>
        </w:rPr>
        <w:t xml:space="preserve"> </w:t>
      </w:r>
      <w:r w:rsidR="00C844E1">
        <w:rPr>
          <w:color w:val="57565D"/>
          <w:w w:val="105"/>
          <w:sz w:val="23"/>
          <w:lang w:val="ru-RU"/>
        </w:rPr>
        <w:t xml:space="preserve"> </w:t>
      </w:r>
      <w:r w:rsidR="00247AB4">
        <w:rPr>
          <w:color w:val="57565D"/>
          <w:w w:val="105"/>
          <w:sz w:val="23"/>
          <w:lang w:val="ru-RU"/>
        </w:rPr>
        <w:t>(</w:t>
      </w:r>
      <w:proofErr w:type="spellStart"/>
      <w:r w:rsidR="00247AB4">
        <w:rPr>
          <w:color w:val="57565D"/>
          <w:w w:val="105"/>
          <w:sz w:val="23"/>
          <w:lang w:val="ru-RU"/>
        </w:rPr>
        <w:t>надалі</w:t>
      </w:r>
      <w:proofErr w:type="spellEnd"/>
      <w:r w:rsidR="00247AB4">
        <w:rPr>
          <w:color w:val="57565D"/>
          <w:w w:val="105"/>
          <w:sz w:val="23"/>
          <w:lang w:val="ru-RU"/>
        </w:rPr>
        <w:t xml:space="preserve"> </w:t>
      </w:r>
      <w:r w:rsidR="005C51A8">
        <w:rPr>
          <w:color w:val="57565D"/>
          <w:w w:val="105"/>
          <w:sz w:val="23"/>
          <w:lang w:val="ru-RU"/>
        </w:rPr>
        <w:t>, Сторона-2)</w:t>
      </w:r>
      <w:r w:rsidR="007519E1">
        <w:rPr>
          <w:color w:val="57565D"/>
          <w:w w:val="105"/>
          <w:sz w:val="23"/>
          <w:lang w:val="ru-RU"/>
        </w:rPr>
        <w:t>_</w:t>
      </w:r>
      <w:r w:rsidR="003E2F31">
        <w:rPr>
          <w:color w:val="57565D"/>
          <w:w w:val="105"/>
          <w:sz w:val="23"/>
          <w:lang w:val="ru-RU"/>
        </w:rPr>
        <w:t xml:space="preserve">в </w:t>
      </w:r>
      <w:proofErr w:type="spellStart"/>
      <w:r w:rsidR="003E2F31">
        <w:rPr>
          <w:color w:val="57565D"/>
          <w:w w:val="105"/>
          <w:sz w:val="23"/>
          <w:lang w:val="ru-RU"/>
        </w:rPr>
        <w:t>особі</w:t>
      </w:r>
      <w:proofErr w:type="spellEnd"/>
      <w:r w:rsidR="003E2F31">
        <w:rPr>
          <w:color w:val="57565D"/>
          <w:w w:val="105"/>
          <w:sz w:val="23"/>
          <w:lang w:val="ru-RU"/>
        </w:rPr>
        <w:t xml:space="preserve"> генерального менеджера </w:t>
      </w:r>
      <w:proofErr w:type="spellStart"/>
      <w:r w:rsidR="003E2F31">
        <w:rPr>
          <w:color w:val="57565D"/>
          <w:w w:val="105"/>
          <w:sz w:val="23"/>
          <w:lang w:val="ru-RU"/>
        </w:rPr>
        <w:t>Івахненко</w:t>
      </w:r>
      <w:proofErr w:type="spellEnd"/>
      <w:r w:rsidR="003E2F31">
        <w:rPr>
          <w:color w:val="57565D"/>
          <w:w w:val="105"/>
          <w:sz w:val="23"/>
          <w:lang w:val="ru-RU"/>
        </w:rPr>
        <w:t xml:space="preserve"> Клима </w:t>
      </w:r>
      <w:proofErr w:type="spellStart"/>
      <w:r w:rsidR="003E2F31">
        <w:rPr>
          <w:color w:val="57565D"/>
          <w:w w:val="105"/>
          <w:sz w:val="23"/>
          <w:lang w:val="ru-RU"/>
        </w:rPr>
        <w:t>Олександровича</w:t>
      </w:r>
      <w:proofErr w:type="spellEnd"/>
      <w:r w:rsidR="00C844E1">
        <w:rPr>
          <w:color w:val="57565D"/>
          <w:w w:val="105"/>
          <w:sz w:val="23"/>
          <w:lang w:val="ru-RU"/>
        </w:rPr>
        <w:t xml:space="preserve"> </w:t>
      </w:r>
      <w:r w:rsidR="00765AFB" w:rsidRPr="00EE023B">
        <w:rPr>
          <w:color w:val="57565D"/>
          <w:w w:val="105"/>
          <w:sz w:val="23"/>
          <w:lang w:val="ru-RU"/>
        </w:rPr>
        <w:t xml:space="preserve">з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другої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сторони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,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кожен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 з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яких</w:t>
      </w:r>
      <w:proofErr w:type="spellEnd"/>
      <w:r w:rsidR="00765AFB" w:rsidRPr="00EE023B">
        <w:rPr>
          <w:color w:val="57565D"/>
          <w:w w:val="105"/>
          <w:sz w:val="23"/>
          <w:lang w:val="ru-RU"/>
        </w:rPr>
        <w:t xml:space="preserve"> у </w:t>
      </w:r>
      <w:proofErr w:type="spellStart"/>
      <w:r w:rsidR="00765AFB" w:rsidRPr="00EE023B">
        <w:rPr>
          <w:color w:val="57565D"/>
          <w:w w:val="105"/>
          <w:sz w:val="23"/>
          <w:lang w:val="ru-RU"/>
        </w:rPr>
        <w:t>подальш</w:t>
      </w:r>
      <w:r w:rsidR="003E2F31">
        <w:rPr>
          <w:color w:val="57565D"/>
          <w:w w:val="105"/>
          <w:sz w:val="23"/>
          <w:lang w:val="ru-RU"/>
        </w:rPr>
        <w:t>ому</w:t>
      </w:r>
      <w:proofErr w:type="spellEnd"/>
      <w:r w:rsidR="003E2F31">
        <w:rPr>
          <w:color w:val="57565D"/>
          <w:w w:val="105"/>
          <w:sz w:val="23"/>
          <w:lang w:val="ru-RU"/>
        </w:rPr>
        <w:t xml:space="preserve"> </w:t>
      </w:r>
      <w:proofErr w:type="spellStart"/>
      <w:r w:rsidR="003E2F31">
        <w:rPr>
          <w:color w:val="57565D"/>
          <w:w w:val="105"/>
          <w:sz w:val="23"/>
          <w:lang w:val="ru-RU"/>
        </w:rPr>
        <w:t>іменується</w:t>
      </w:r>
      <w:proofErr w:type="spellEnd"/>
      <w:r w:rsidR="003E2F31">
        <w:rPr>
          <w:color w:val="57565D"/>
          <w:w w:val="105"/>
          <w:sz w:val="23"/>
          <w:lang w:val="ru-RU"/>
        </w:rPr>
        <w:t xml:space="preserve"> як «Сторона», а р</w:t>
      </w:r>
      <w:r w:rsidR="00765AFB" w:rsidRPr="00EE023B">
        <w:rPr>
          <w:color w:val="57565D"/>
          <w:w w:val="105"/>
          <w:sz w:val="23"/>
          <w:lang w:val="ru-RU"/>
        </w:rPr>
        <w:t>азом</w:t>
      </w:r>
      <w:r w:rsidR="00765AFB" w:rsidRPr="00EE023B">
        <w:rPr>
          <w:color w:val="57565D"/>
          <w:spacing w:val="33"/>
          <w:w w:val="105"/>
          <w:sz w:val="23"/>
          <w:lang w:val="ru-RU"/>
        </w:rPr>
        <w:t xml:space="preserve"> </w:t>
      </w:r>
      <w:r w:rsidR="00765AFB" w:rsidRPr="00EE023B">
        <w:rPr>
          <w:color w:val="6E6E72"/>
          <w:w w:val="105"/>
          <w:sz w:val="23"/>
          <w:lang w:val="ru-RU"/>
        </w:rPr>
        <w:t>-</w:t>
      </w:r>
      <w:r w:rsidR="003E2F31">
        <w:rPr>
          <w:color w:val="6E6E72"/>
          <w:w w:val="105"/>
          <w:sz w:val="23"/>
          <w:lang w:val="ru-RU"/>
        </w:rPr>
        <w:t xml:space="preserve"> </w:t>
      </w:r>
      <w:r>
        <w:rPr>
          <w:color w:val="57565D"/>
          <w:w w:val="105"/>
          <w:lang w:val="ru-RU"/>
        </w:rPr>
        <w:t>«</w:t>
      </w:r>
      <w:proofErr w:type="spellStart"/>
      <w:r>
        <w:rPr>
          <w:color w:val="57565D"/>
          <w:w w:val="105"/>
          <w:lang w:val="ru-RU"/>
        </w:rPr>
        <w:t>Сторони</w:t>
      </w:r>
      <w:proofErr w:type="spellEnd"/>
      <w:r>
        <w:rPr>
          <w:color w:val="57565D"/>
          <w:w w:val="105"/>
          <w:lang w:val="ru-RU"/>
        </w:rPr>
        <w:t xml:space="preserve">», </w:t>
      </w:r>
      <w:proofErr w:type="spellStart"/>
      <w:r>
        <w:rPr>
          <w:color w:val="57565D"/>
          <w:w w:val="105"/>
          <w:lang w:val="ru-RU"/>
        </w:rPr>
        <w:t>уклали</w:t>
      </w:r>
      <w:proofErr w:type="spellEnd"/>
      <w:r>
        <w:rPr>
          <w:color w:val="57565D"/>
          <w:w w:val="105"/>
          <w:lang w:val="ru-RU"/>
        </w:rPr>
        <w:t xml:space="preserve"> </w:t>
      </w:r>
      <w:proofErr w:type="spellStart"/>
      <w:r>
        <w:rPr>
          <w:color w:val="57565D"/>
          <w:w w:val="105"/>
          <w:lang w:val="ru-RU"/>
        </w:rPr>
        <w:t>цей</w:t>
      </w:r>
      <w:proofErr w:type="spellEnd"/>
      <w:r>
        <w:rPr>
          <w:color w:val="57565D"/>
          <w:w w:val="105"/>
          <w:lang w:val="ru-RU"/>
        </w:rPr>
        <w:t xml:space="preserve"> Меморандум</w:t>
      </w:r>
      <w:r w:rsidR="00765AFB" w:rsidRPr="00EE023B">
        <w:rPr>
          <w:color w:val="57565D"/>
          <w:w w:val="105"/>
          <w:lang w:val="ru-RU"/>
        </w:rPr>
        <w:t xml:space="preserve"> про </w:t>
      </w:r>
      <w:proofErr w:type="spellStart"/>
      <w:r w:rsidR="00765AFB" w:rsidRPr="00EE023B">
        <w:rPr>
          <w:color w:val="57565D"/>
          <w:w w:val="105"/>
          <w:lang w:val="ru-RU"/>
        </w:rPr>
        <w:t>співпрацю</w:t>
      </w:r>
      <w:proofErr w:type="spellEnd"/>
      <w:r w:rsidR="00765AFB" w:rsidRPr="00EE023B">
        <w:rPr>
          <w:color w:val="57565D"/>
          <w:w w:val="105"/>
          <w:lang w:val="ru-RU"/>
        </w:rPr>
        <w:t xml:space="preserve"> </w:t>
      </w:r>
      <w:r w:rsidR="007519E1">
        <w:rPr>
          <w:color w:val="57565D"/>
          <w:w w:val="105"/>
          <w:lang w:val="ru-RU"/>
        </w:rPr>
        <w:t>(</w:t>
      </w:r>
      <w:proofErr w:type="spellStart"/>
      <w:r w:rsidR="007519E1">
        <w:rPr>
          <w:color w:val="57565D"/>
          <w:w w:val="105"/>
          <w:lang w:val="ru-RU"/>
        </w:rPr>
        <w:t>далі</w:t>
      </w:r>
      <w:proofErr w:type="spellEnd"/>
      <w:r w:rsidR="007519E1">
        <w:rPr>
          <w:color w:val="57565D"/>
          <w:w w:val="105"/>
          <w:lang w:val="ru-RU"/>
        </w:rPr>
        <w:t xml:space="preserve"> - Меморандум</w:t>
      </w:r>
      <w:r w:rsidR="00765AFB" w:rsidRPr="00375330">
        <w:rPr>
          <w:color w:val="57565D"/>
          <w:w w:val="105"/>
          <w:lang w:val="ru-RU"/>
        </w:rPr>
        <w:t xml:space="preserve">) про </w:t>
      </w:r>
      <w:proofErr w:type="spellStart"/>
      <w:r w:rsidR="00765AFB" w:rsidRPr="00375330">
        <w:rPr>
          <w:color w:val="57565D"/>
          <w:w w:val="105"/>
          <w:lang w:val="ru-RU"/>
        </w:rPr>
        <w:t>таке</w:t>
      </w:r>
      <w:proofErr w:type="spellEnd"/>
      <w:r w:rsidR="00765AFB" w:rsidRPr="00375330">
        <w:rPr>
          <w:color w:val="57565D"/>
          <w:w w:val="105"/>
          <w:lang w:val="ru-RU"/>
        </w:rPr>
        <w:t>:</w:t>
      </w:r>
    </w:p>
    <w:p w:rsidR="007C47A9" w:rsidRPr="007C47A9" w:rsidRDefault="007C47A9">
      <w:pPr>
        <w:pStyle w:val="a3"/>
        <w:spacing w:line="264" w:lineRule="exact"/>
        <w:ind w:left="153"/>
        <w:rPr>
          <w:color w:val="57565D"/>
          <w:w w:val="105"/>
          <w:lang w:val="uk-UA"/>
        </w:rPr>
      </w:pPr>
    </w:p>
    <w:p w:rsidR="007C47A9" w:rsidRDefault="00446D62" w:rsidP="007C47A9">
      <w:pPr>
        <w:numPr>
          <w:ilvl w:val="0"/>
          <w:numId w:val="2"/>
        </w:numPr>
        <w:autoSpaceDE/>
        <w:autoSpaceDN/>
        <w:spacing w:line="254" w:lineRule="atLeast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МЕТА </w:t>
      </w:r>
      <w:r w:rsidR="001B1F7E">
        <w:rPr>
          <w:b/>
          <w:sz w:val="24"/>
          <w:szCs w:val="24"/>
          <w:lang w:val="uk-UA"/>
        </w:rPr>
        <w:t>МЕМОРАНДУМУ</w:t>
      </w:r>
    </w:p>
    <w:p w:rsidR="007C47A9" w:rsidRDefault="007C47A9" w:rsidP="009D0CAF">
      <w:pPr>
        <w:spacing w:line="254" w:lineRule="atLeast"/>
        <w:jc w:val="both"/>
        <w:rPr>
          <w:sz w:val="24"/>
          <w:szCs w:val="24"/>
          <w:lang w:val="uk-UA"/>
        </w:rPr>
      </w:pPr>
      <w:r w:rsidRPr="007909CE">
        <w:rPr>
          <w:sz w:val="24"/>
          <w:szCs w:val="24"/>
          <w:lang w:val="uk-UA"/>
        </w:rPr>
        <w:t>1.1. Сторони приймають на себе взаємні обов'язки по спільній організації</w:t>
      </w:r>
      <w:r w:rsidR="00446D62">
        <w:rPr>
          <w:sz w:val="24"/>
          <w:szCs w:val="24"/>
          <w:lang w:val="uk-UA"/>
        </w:rPr>
        <w:t xml:space="preserve"> заходів</w:t>
      </w:r>
      <w:r w:rsidRPr="007909CE">
        <w:rPr>
          <w:sz w:val="24"/>
          <w:szCs w:val="24"/>
          <w:lang w:val="uk-UA"/>
        </w:rPr>
        <w:t xml:space="preserve"> для</w:t>
      </w:r>
      <w:r w:rsidR="00446D62">
        <w:rPr>
          <w:sz w:val="24"/>
          <w:szCs w:val="24"/>
          <w:lang w:val="uk-UA"/>
        </w:rPr>
        <w:t xml:space="preserve"> поліпшення</w:t>
      </w:r>
      <w:r w:rsidRPr="007909CE">
        <w:rPr>
          <w:sz w:val="24"/>
          <w:szCs w:val="24"/>
          <w:lang w:val="uk-UA"/>
        </w:rPr>
        <w:t xml:space="preserve"> системи охорони здоров’я</w:t>
      </w:r>
      <w:r w:rsidR="00446D62">
        <w:rPr>
          <w:sz w:val="24"/>
          <w:szCs w:val="24"/>
          <w:lang w:val="uk-UA"/>
        </w:rPr>
        <w:t xml:space="preserve"> України</w:t>
      </w:r>
      <w:r w:rsidRPr="007909CE">
        <w:rPr>
          <w:sz w:val="24"/>
          <w:szCs w:val="24"/>
          <w:lang w:val="uk-UA"/>
        </w:rPr>
        <w:t>,</w:t>
      </w:r>
      <w:r w:rsidR="00446D62">
        <w:rPr>
          <w:sz w:val="24"/>
          <w:szCs w:val="24"/>
          <w:lang w:val="uk-UA"/>
        </w:rPr>
        <w:t xml:space="preserve"> а саме: підготовка</w:t>
      </w:r>
      <w:r w:rsidR="00446D62" w:rsidRPr="007909CE">
        <w:rPr>
          <w:sz w:val="24"/>
          <w:szCs w:val="24"/>
          <w:lang w:val="uk-UA"/>
        </w:rPr>
        <w:t xml:space="preserve"> висококваліфікованих медичних кадрів</w:t>
      </w:r>
      <w:r w:rsidRPr="007909CE">
        <w:rPr>
          <w:sz w:val="24"/>
          <w:szCs w:val="24"/>
          <w:lang w:val="uk-UA"/>
        </w:rPr>
        <w:t>,</w:t>
      </w:r>
      <w:r w:rsidR="002D243C">
        <w:rPr>
          <w:sz w:val="24"/>
          <w:szCs w:val="24"/>
          <w:lang w:val="uk-UA"/>
        </w:rPr>
        <w:t xml:space="preserve"> шляхом різноманітних  освітніх заходів;</w:t>
      </w:r>
      <w:r w:rsidRPr="007909CE">
        <w:rPr>
          <w:sz w:val="24"/>
          <w:szCs w:val="24"/>
          <w:lang w:val="uk-UA"/>
        </w:rPr>
        <w:t xml:space="preserve"> впровадженню новітніх технол</w:t>
      </w:r>
      <w:r w:rsidR="00446D62">
        <w:rPr>
          <w:sz w:val="24"/>
          <w:szCs w:val="24"/>
          <w:lang w:val="uk-UA"/>
        </w:rPr>
        <w:t>огій в практичну сферу лікування, реабілітації та профілактики</w:t>
      </w:r>
      <w:r w:rsidR="007A36D2">
        <w:rPr>
          <w:sz w:val="24"/>
          <w:szCs w:val="24"/>
          <w:lang w:val="uk-UA"/>
        </w:rPr>
        <w:t>;</w:t>
      </w:r>
      <w:r w:rsidRPr="007909CE">
        <w:rPr>
          <w:sz w:val="24"/>
          <w:szCs w:val="24"/>
          <w:lang w:val="uk-UA"/>
        </w:rPr>
        <w:t xml:space="preserve"> ефективному використанню матеріальних, кадрових, фінансових рес</w:t>
      </w:r>
      <w:r w:rsidR="007A36D2">
        <w:rPr>
          <w:sz w:val="24"/>
          <w:szCs w:val="24"/>
          <w:lang w:val="uk-UA"/>
        </w:rPr>
        <w:t xml:space="preserve">урсів, наукового потенціалу, -  спрямованих </w:t>
      </w:r>
      <w:r w:rsidRPr="007909CE">
        <w:rPr>
          <w:sz w:val="24"/>
          <w:szCs w:val="24"/>
          <w:lang w:val="uk-UA"/>
        </w:rPr>
        <w:t xml:space="preserve"> на поліпшення здо</w:t>
      </w:r>
      <w:r w:rsidR="002D243C">
        <w:rPr>
          <w:sz w:val="24"/>
          <w:szCs w:val="24"/>
          <w:lang w:val="uk-UA"/>
        </w:rPr>
        <w:t>ров'я населення України (</w:t>
      </w:r>
      <w:r w:rsidRPr="007909CE">
        <w:rPr>
          <w:sz w:val="24"/>
          <w:szCs w:val="24"/>
          <w:lang w:val="uk-UA"/>
        </w:rPr>
        <w:t xml:space="preserve"> міста</w:t>
      </w:r>
      <w:r w:rsidR="002D243C">
        <w:rPr>
          <w:sz w:val="24"/>
          <w:szCs w:val="24"/>
          <w:lang w:val="uk-UA"/>
        </w:rPr>
        <w:t>, району</w:t>
      </w:r>
      <w:r w:rsidRPr="007909CE">
        <w:rPr>
          <w:sz w:val="24"/>
          <w:szCs w:val="24"/>
          <w:lang w:val="uk-UA"/>
        </w:rPr>
        <w:t>).</w:t>
      </w:r>
    </w:p>
    <w:p w:rsidR="005F7634" w:rsidRPr="007909CE" w:rsidRDefault="005F7634" w:rsidP="009D0CAF">
      <w:pPr>
        <w:spacing w:line="254" w:lineRule="atLeast"/>
        <w:jc w:val="both"/>
        <w:rPr>
          <w:sz w:val="24"/>
          <w:szCs w:val="24"/>
          <w:lang w:val="uk-UA"/>
        </w:rPr>
      </w:pPr>
    </w:p>
    <w:p w:rsidR="007C47A9" w:rsidRDefault="00446D62" w:rsidP="007C47A9">
      <w:pPr>
        <w:widowControl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2. СФЕРИ СПІВРОБІТНИЦТВА</w:t>
      </w:r>
    </w:p>
    <w:p w:rsidR="005F7634" w:rsidRPr="005F7634" w:rsidRDefault="005F7634" w:rsidP="007C47A9">
      <w:pPr>
        <w:widowControl/>
        <w:jc w:val="center"/>
        <w:rPr>
          <w:sz w:val="24"/>
          <w:szCs w:val="24"/>
          <w:lang w:val="uk-UA"/>
        </w:rPr>
      </w:pPr>
      <w:r w:rsidRPr="005F7634">
        <w:rPr>
          <w:sz w:val="24"/>
          <w:szCs w:val="24"/>
          <w:lang w:val="uk-UA"/>
        </w:rPr>
        <w:t xml:space="preserve">   Співробітництво між Сторонами</w:t>
      </w:r>
      <w:r w:rsidR="00874B73">
        <w:rPr>
          <w:sz w:val="24"/>
          <w:szCs w:val="24"/>
          <w:lang w:val="uk-UA"/>
        </w:rPr>
        <w:t xml:space="preserve">  буде впроваджуватись наступним чином</w:t>
      </w:r>
      <w:r w:rsidRPr="005F7634">
        <w:rPr>
          <w:sz w:val="24"/>
          <w:szCs w:val="24"/>
          <w:lang w:val="uk-UA"/>
        </w:rPr>
        <w:t>:</w:t>
      </w:r>
    </w:p>
    <w:p w:rsidR="007C47A9" w:rsidRPr="007909CE" w:rsidRDefault="005F7634" w:rsidP="007C47A9">
      <w:pPr>
        <w:widowControl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2.1.    Обмін законодавчими, нормативними та іншими документами, що стосуються безпосередньої діяльності Сторін та можуть сприяти покращенню їх діяльності</w:t>
      </w:r>
    </w:p>
    <w:p w:rsidR="007C47A9" w:rsidRPr="007909CE" w:rsidRDefault="005F7634" w:rsidP="007C47A9">
      <w:pPr>
        <w:widowControl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2.2</w:t>
      </w:r>
      <w:r w:rsidR="007C47A9" w:rsidRPr="007909C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Створення  належних умов</w:t>
      </w:r>
      <w:r w:rsidR="007C47A9" w:rsidRPr="007909CE">
        <w:rPr>
          <w:sz w:val="24"/>
          <w:szCs w:val="24"/>
          <w:lang w:val="uk-UA"/>
        </w:rPr>
        <w:t xml:space="preserve"> для проведення </w:t>
      </w:r>
      <w:r w:rsidR="00BE06C8">
        <w:rPr>
          <w:sz w:val="24"/>
          <w:szCs w:val="24"/>
          <w:lang w:val="uk-UA"/>
        </w:rPr>
        <w:t xml:space="preserve">освітньої, науково-дослідницької </w:t>
      </w:r>
      <w:r w:rsidR="007C47A9" w:rsidRPr="007909CE">
        <w:rPr>
          <w:sz w:val="24"/>
          <w:szCs w:val="24"/>
          <w:lang w:val="uk-UA"/>
        </w:rPr>
        <w:t xml:space="preserve"> та лікувально-діагностичної</w:t>
      </w:r>
      <w:r w:rsidR="009D3D8F">
        <w:rPr>
          <w:sz w:val="24"/>
          <w:szCs w:val="24"/>
          <w:lang w:val="uk-UA"/>
        </w:rPr>
        <w:t xml:space="preserve"> роботи фахівцям Сторін </w:t>
      </w:r>
      <w:r w:rsidR="00BE06C8">
        <w:rPr>
          <w:sz w:val="24"/>
          <w:szCs w:val="24"/>
          <w:lang w:val="uk-UA"/>
        </w:rPr>
        <w:t xml:space="preserve">цього </w:t>
      </w:r>
      <w:r w:rsidR="009D3D8F">
        <w:rPr>
          <w:sz w:val="24"/>
          <w:szCs w:val="24"/>
          <w:lang w:val="uk-UA"/>
        </w:rPr>
        <w:t>Меморандуму</w:t>
      </w:r>
      <w:r w:rsidR="007C47A9" w:rsidRPr="007909CE">
        <w:rPr>
          <w:sz w:val="24"/>
          <w:szCs w:val="24"/>
          <w:lang w:val="uk-UA"/>
        </w:rPr>
        <w:t>.</w:t>
      </w:r>
    </w:p>
    <w:p w:rsidR="007C47A9" w:rsidRPr="007909CE" w:rsidRDefault="009D3D8F" w:rsidP="009D3D8F">
      <w:pPr>
        <w:pStyle w:val="a3"/>
        <w:widowControl/>
        <w:autoSpaceDE/>
        <w:autoSpaceDN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2.3.   Проведення </w:t>
      </w:r>
      <w:r w:rsidR="00BE06C8">
        <w:rPr>
          <w:sz w:val="24"/>
          <w:szCs w:val="24"/>
          <w:lang w:val="uk-UA"/>
        </w:rPr>
        <w:t xml:space="preserve"> наукових дослідже</w:t>
      </w:r>
      <w:r>
        <w:rPr>
          <w:sz w:val="24"/>
          <w:szCs w:val="24"/>
          <w:lang w:val="uk-UA"/>
        </w:rPr>
        <w:t>нь</w:t>
      </w:r>
      <w:r w:rsidR="007C47A9" w:rsidRPr="007909CE">
        <w:rPr>
          <w:sz w:val="24"/>
          <w:szCs w:val="24"/>
          <w:lang w:val="uk-UA"/>
        </w:rPr>
        <w:t>, розробку та експертну оцінку ефективних мет</w:t>
      </w:r>
      <w:r>
        <w:rPr>
          <w:sz w:val="24"/>
          <w:szCs w:val="24"/>
          <w:lang w:val="uk-UA"/>
        </w:rPr>
        <w:t>одів профілактики,</w:t>
      </w:r>
      <w:r w:rsidR="007C47A9" w:rsidRPr="007909CE">
        <w:rPr>
          <w:sz w:val="24"/>
          <w:szCs w:val="24"/>
          <w:lang w:val="uk-UA"/>
        </w:rPr>
        <w:t xml:space="preserve"> лікування і реабілітації хворих; апробацію і впровадження в практику лікарських засобів, медичного обладнання, апаратури та витратних матеріалів.</w:t>
      </w:r>
    </w:p>
    <w:p w:rsidR="00967361" w:rsidRPr="00BE06C8" w:rsidRDefault="00BE06C8" w:rsidP="00BE06C8">
      <w:pPr>
        <w:widowControl/>
        <w:autoSpaceDE/>
        <w:autoSpaceDN/>
        <w:rPr>
          <w:lang w:val="uk-UA"/>
        </w:rPr>
      </w:pPr>
      <w:r>
        <w:rPr>
          <w:lang w:val="uk-UA"/>
        </w:rPr>
        <w:t xml:space="preserve">2.4.      Надання </w:t>
      </w:r>
      <w:r w:rsidR="00967361" w:rsidRPr="00BE06C8">
        <w:rPr>
          <w:lang w:val="uk-UA"/>
        </w:rPr>
        <w:t xml:space="preserve"> послуги з забезпечення наукової акредитації спеціалізованих наукових, науково-практичних або</w:t>
      </w:r>
      <w:r>
        <w:rPr>
          <w:lang w:val="uk-UA"/>
        </w:rPr>
        <w:t xml:space="preserve"> інших очних та онлайн заходів, у тому числі -  надання </w:t>
      </w:r>
      <w:r w:rsidR="00967361" w:rsidRPr="00BE06C8">
        <w:rPr>
          <w:lang w:val="uk-UA"/>
        </w:rPr>
        <w:t xml:space="preserve"> сер</w:t>
      </w:r>
      <w:r>
        <w:rPr>
          <w:lang w:val="uk-UA"/>
        </w:rPr>
        <w:t>тифікатів  учасникам / спікерам</w:t>
      </w:r>
    </w:p>
    <w:p w:rsidR="00967361" w:rsidRPr="00BE06C8" w:rsidRDefault="00BE06C8" w:rsidP="00BE06C8">
      <w:pPr>
        <w:widowControl/>
        <w:autoSpaceDE/>
        <w:autoSpaceDN/>
        <w:rPr>
          <w:lang w:val="uk-UA"/>
        </w:rPr>
      </w:pPr>
      <w:r>
        <w:rPr>
          <w:lang w:val="uk-UA"/>
        </w:rPr>
        <w:t>2.5.      У</w:t>
      </w:r>
      <w:r w:rsidR="00967361" w:rsidRPr="00BE06C8">
        <w:rPr>
          <w:lang w:val="uk-UA"/>
        </w:rPr>
        <w:t>часть  ГО УТФРМ</w:t>
      </w:r>
      <w:r w:rsidR="00247AB4">
        <w:rPr>
          <w:lang w:val="uk-UA"/>
        </w:rPr>
        <w:t>( Сторона 1)</w:t>
      </w:r>
      <w:r w:rsidR="00967361" w:rsidRPr="00BE06C8">
        <w:rPr>
          <w:lang w:val="uk-UA"/>
        </w:rPr>
        <w:t xml:space="preserve"> – як партнера в проведенні о</w:t>
      </w:r>
      <w:r w:rsidR="00247AB4">
        <w:rPr>
          <w:lang w:val="uk-UA"/>
        </w:rPr>
        <w:t>світніх та наукових заходів ___________(Сторона 2)</w:t>
      </w:r>
      <w:r>
        <w:rPr>
          <w:lang w:val="uk-UA"/>
        </w:rPr>
        <w:t xml:space="preserve">, а саме: </w:t>
      </w:r>
      <w:r w:rsidR="00967361" w:rsidRPr="00BE06C8">
        <w:rPr>
          <w:lang w:val="uk-UA"/>
        </w:rPr>
        <w:t xml:space="preserve"> заявляти про це в </w:t>
      </w:r>
      <w:r>
        <w:rPr>
          <w:lang w:val="uk-UA"/>
        </w:rPr>
        <w:t>соціальних мережах, анонсах</w:t>
      </w:r>
      <w:r w:rsidR="00967361" w:rsidRPr="00BE06C8">
        <w:rPr>
          <w:lang w:val="uk-UA"/>
        </w:rPr>
        <w:t>, використовувати лого</w:t>
      </w:r>
      <w:r w:rsidR="00874B73">
        <w:rPr>
          <w:lang w:val="uk-UA"/>
        </w:rPr>
        <w:t>тип тощо.</w:t>
      </w:r>
    </w:p>
    <w:p w:rsidR="007C47A9" w:rsidRPr="00874B73" w:rsidRDefault="00874B73" w:rsidP="00874B73">
      <w:pPr>
        <w:widowControl/>
        <w:autoSpaceDE/>
        <w:autoSpaceDN/>
        <w:rPr>
          <w:lang w:val="uk-UA"/>
        </w:rPr>
      </w:pPr>
      <w:r>
        <w:rPr>
          <w:lang w:val="uk-UA"/>
        </w:rPr>
        <w:t>2.6.      У</w:t>
      </w:r>
      <w:r w:rsidR="00967361" w:rsidRPr="00874B73">
        <w:rPr>
          <w:lang w:val="uk-UA"/>
        </w:rPr>
        <w:t xml:space="preserve">часть експертів </w:t>
      </w:r>
      <w:r>
        <w:rPr>
          <w:lang w:val="uk-UA"/>
        </w:rPr>
        <w:t>та уповноважених осіб  С</w:t>
      </w:r>
      <w:r w:rsidR="00967361" w:rsidRPr="00874B73">
        <w:rPr>
          <w:lang w:val="uk-UA"/>
        </w:rPr>
        <w:t>торін в</w:t>
      </w:r>
      <w:r>
        <w:rPr>
          <w:lang w:val="uk-UA"/>
        </w:rPr>
        <w:t xml:space="preserve"> конгресах, конференціях, </w:t>
      </w:r>
      <w:r w:rsidR="00967361" w:rsidRPr="00874B73">
        <w:rPr>
          <w:lang w:val="uk-UA"/>
        </w:rPr>
        <w:t xml:space="preserve"> семінарах</w:t>
      </w:r>
      <w:r>
        <w:rPr>
          <w:lang w:val="uk-UA"/>
        </w:rPr>
        <w:t>, освітніх школах та інше.</w:t>
      </w:r>
    </w:p>
    <w:p w:rsidR="0085717E" w:rsidRDefault="00874B73" w:rsidP="00874B73">
      <w:pPr>
        <w:widowControl/>
        <w:autoSpaceDE/>
        <w:autoSpaceDN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2.7.   </w:t>
      </w:r>
      <w:r w:rsidR="0085717E">
        <w:rPr>
          <w:sz w:val="24"/>
          <w:szCs w:val="24"/>
          <w:lang w:val="uk-UA"/>
        </w:rPr>
        <w:t xml:space="preserve">Здійснювати наукові публікації у фахових журналах,  видавати </w:t>
      </w:r>
      <w:r w:rsidR="007C47A9" w:rsidRPr="007909CE">
        <w:rPr>
          <w:sz w:val="24"/>
          <w:szCs w:val="24"/>
          <w:lang w:val="uk-UA"/>
        </w:rPr>
        <w:t>навч</w:t>
      </w:r>
      <w:r w:rsidR="0085717E">
        <w:rPr>
          <w:sz w:val="24"/>
          <w:szCs w:val="24"/>
          <w:lang w:val="uk-UA"/>
        </w:rPr>
        <w:t xml:space="preserve">ально-методичні посібники та інформаційні листи </w:t>
      </w:r>
      <w:r w:rsidR="007C47A9" w:rsidRPr="007909CE">
        <w:rPr>
          <w:sz w:val="24"/>
          <w:szCs w:val="24"/>
          <w:lang w:val="uk-UA"/>
        </w:rPr>
        <w:t>, які виконані спільно</w:t>
      </w:r>
      <w:r w:rsidR="0085717E">
        <w:rPr>
          <w:sz w:val="24"/>
          <w:szCs w:val="24"/>
          <w:lang w:val="uk-UA"/>
        </w:rPr>
        <w:t xml:space="preserve"> спеціалістами Сторін Меморандуму</w:t>
      </w:r>
      <w:r w:rsidR="007C47A9" w:rsidRPr="007909CE">
        <w:rPr>
          <w:sz w:val="24"/>
          <w:szCs w:val="24"/>
          <w:lang w:val="uk-UA"/>
        </w:rPr>
        <w:t xml:space="preserve"> на </w:t>
      </w:r>
      <w:r w:rsidR="0085717E">
        <w:rPr>
          <w:sz w:val="24"/>
          <w:szCs w:val="24"/>
          <w:lang w:val="uk-UA"/>
        </w:rPr>
        <w:t xml:space="preserve"> власному клінічному матеріалі.</w:t>
      </w:r>
    </w:p>
    <w:p w:rsidR="007C47A9" w:rsidRDefault="008550D1" w:rsidP="00874B73">
      <w:pPr>
        <w:widowControl/>
        <w:autoSpaceDE/>
        <w:autoSpaceDN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2.8.    </w:t>
      </w:r>
      <w:r w:rsidR="0085717E">
        <w:rPr>
          <w:sz w:val="24"/>
          <w:szCs w:val="24"/>
          <w:lang w:val="uk-UA"/>
        </w:rPr>
        <w:t>Фінансова</w:t>
      </w:r>
      <w:r w:rsidR="00247AB4">
        <w:rPr>
          <w:sz w:val="24"/>
          <w:szCs w:val="24"/>
          <w:lang w:val="uk-UA"/>
        </w:rPr>
        <w:t xml:space="preserve"> підтримка, за можливості,  ________(Сторона2)</w:t>
      </w:r>
      <w:r w:rsidR="0085717E">
        <w:rPr>
          <w:sz w:val="24"/>
          <w:szCs w:val="24"/>
          <w:lang w:val="uk-UA"/>
        </w:rPr>
        <w:t xml:space="preserve"> видання наукового фахового журналу «Український журнал фізичної та реабілітаційної медицини</w:t>
      </w:r>
      <w:r>
        <w:rPr>
          <w:sz w:val="24"/>
          <w:szCs w:val="24"/>
          <w:lang w:val="uk-UA"/>
        </w:rPr>
        <w:t>», співзасновником якого є ГО УТФРМ</w:t>
      </w:r>
    </w:p>
    <w:p w:rsidR="008550D1" w:rsidRDefault="008550D1" w:rsidP="00874B73">
      <w:pPr>
        <w:widowControl/>
        <w:autoSpaceDE/>
        <w:autoSpaceDN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2.9.    Аналіз та оцінка експертами Сторін проведених спільних проектів – для визначення їх ефективності та поліпшення ділових стосунків на перспективу</w:t>
      </w:r>
    </w:p>
    <w:p w:rsidR="008550D1" w:rsidRDefault="008550D1" w:rsidP="00874B73">
      <w:pPr>
        <w:widowControl/>
        <w:autoSpaceDE/>
        <w:autoSpaceDN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1.10.      Будь які інші взаємно вигідні та взаємо узгоджені форми співпраці</w:t>
      </w:r>
    </w:p>
    <w:p w:rsidR="008550D1" w:rsidRPr="007909CE" w:rsidRDefault="008550D1" w:rsidP="00874B73">
      <w:pPr>
        <w:widowControl/>
        <w:autoSpaceDE/>
        <w:autoSpaceDN/>
        <w:jc w:val="both"/>
        <w:rPr>
          <w:sz w:val="24"/>
          <w:szCs w:val="24"/>
          <w:lang w:val="uk-UA"/>
        </w:rPr>
      </w:pPr>
    </w:p>
    <w:p w:rsidR="007C47A9" w:rsidRPr="007909CE" w:rsidRDefault="002D243C" w:rsidP="002D243C">
      <w:pPr>
        <w:tabs>
          <w:tab w:val="left" w:pos="297"/>
        </w:tabs>
        <w:autoSpaceDE/>
        <w:autoSpaceDN/>
        <w:spacing w:line="254" w:lineRule="atLeast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3. </w:t>
      </w:r>
      <w:r w:rsidR="007C47A9" w:rsidRPr="007909CE">
        <w:rPr>
          <w:b/>
          <w:sz w:val="24"/>
          <w:szCs w:val="24"/>
          <w:lang w:val="uk-UA"/>
        </w:rPr>
        <w:t>ВІДПОВІДАЛЬНІСТЬ СТОРІН</w:t>
      </w:r>
    </w:p>
    <w:p w:rsidR="007C47A9" w:rsidRPr="007909CE" w:rsidRDefault="007A36D2" w:rsidP="007C47A9">
      <w:pPr>
        <w:pStyle w:val="a3"/>
        <w:tabs>
          <w:tab w:val="left" w:pos="-2694"/>
        </w:tabs>
        <w:spacing w:line="254" w:lineRule="atLeast"/>
        <w:ind w:left="567" w:hanging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7C47A9" w:rsidRPr="007909CE">
        <w:rPr>
          <w:sz w:val="24"/>
          <w:szCs w:val="24"/>
          <w:lang w:val="uk-UA"/>
        </w:rPr>
        <w:t>.1. За невиконання чи неналежне виконання умов цього Договору</w:t>
      </w:r>
      <w:r>
        <w:rPr>
          <w:sz w:val="24"/>
          <w:szCs w:val="24"/>
          <w:lang w:val="uk-UA"/>
        </w:rPr>
        <w:t xml:space="preserve"> сторони несуть </w:t>
      </w:r>
      <w:r w:rsidR="007C47A9" w:rsidRPr="007909CE">
        <w:rPr>
          <w:sz w:val="24"/>
          <w:szCs w:val="24"/>
          <w:lang w:val="uk-UA"/>
        </w:rPr>
        <w:t>відповідальність в порядку, передбаченому законодавством України.</w:t>
      </w:r>
    </w:p>
    <w:p w:rsidR="007C47A9" w:rsidRDefault="007C47A9" w:rsidP="007C47A9">
      <w:pPr>
        <w:tabs>
          <w:tab w:val="left" w:pos="297"/>
        </w:tabs>
        <w:spacing w:line="254" w:lineRule="atLeast"/>
        <w:jc w:val="both"/>
        <w:rPr>
          <w:sz w:val="24"/>
          <w:szCs w:val="24"/>
          <w:lang w:val="uk-UA"/>
        </w:rPr>
      </w:pPr>
    </w:p>
    <w:p w:rsidR="007C47A9" w:rsidRDefault="007C47A9" w:rsidP="007C47A9">
      <w:pPr>
        <w:tabs>
          <w:tab w:val="left" w:pos="297"/>
        </w:tabs>
        <w:spacing w:line="254" w:lineRule="atLeast"/>
        <w:jc w:val="both"/>
        <w:rPr>
          <w:sz w:val="24"/>
          <w:szCs w:val="24"/>
          <w:lang w:val="uk-UA"/>
        </w:rPr>
      </w:pPr>
    </w:p>
    <w:p w:rsidR="004E0158" w:rsidRPr="004E0158" w:rsidRDefault="007A36D2" w:rsidP="005D008A">
      <w:pPr>
        <w:widowControl/>
        <w:autoSpaceDE/>
        <w:autoSpaceDN/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="005D008A">
        <w:rPr>
          <w:sz w:val="24"/>
          <w:szCs w:val="24"/>
          <w:lang w:val="uk-UA"/>
        </w:rPr>
        <w:t xml:space="preserve">. </w:t>
      </w:r>
      <w:r w:rsidR="007C47A9" w:rsidRPr="004E0158">
        <w:rPr>
          <w:sz w:val="24"/>
          <w:szCs w:val="24"/>
          <w:lang w:val="uk-UA"/>
        </w:rPr>
        <w:t xml:space="preserve"> </w:t>
      </w:r>
      <w:r w:rsidR="004E0158" w:rsidRPr="004E0158">
        <w:rPr>
          <w:b/>
          <w:sz w:val="24"/>
          <w:szCs w:val="24"/>
          <w:lang w:val="uk-UA"/>
        </w:rPr>
        <w:t>СТРОКИ ДІЇ МЕМОРАНДУМУ</w:t>
      </w:r>
    </w:p>
    <w:p w:rsidR="004E0158" w:rsidRPr="004E0158" w:rsidRDefault="007A36D2" w:rsidP="007A36D2">
      <w:pPr>
        <w:widowControl/>
        <w:autoSpaceDE/>
        <w:autoSpaceDN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   </w:t>
      </w:r>
      <w:r w:rsidR="004E0158" w:rsidRPr="004E0158">
        <w:rPr>
          <w:sz w:val="24"/>
          <w:szCs w:val="24"/>
          <w:lang w:val="uk-UA"/>
        </w:rPr>
        <w:t xml:space="preserve"> Меморандум набирає  чинності з  «______»                      2021р. і діє 5 (п’ять) років.</w:t>
      </w:r>
    </w:p>
    <w:p w:rsidR="007A36D2" w:rsidRDefault="007A36D2" w:rsidP="007A36D2">
      <w:pPr>
        <w:widowControl/>
        <w:autoSpaceDE/>
        <w:autoSpaceDN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4.2.</w:t>
      </w:r>
      <w:r w:rsidR="004E0158" w:rsidRPr="004E015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4E0158" w:rsidRPr="004E0158">
        <w:rPr>
          <w:sz w:val="24"/>
          <w:szCs w:val="24"/>
          <w:lang w:val="uk-UA"/>
        </w:rPr>
        <w:t xml:space="preserve">Зміни та доповнення до Меморандуму приймаються шляхом підписання </w:t>
      </w:r>
    </w:p>
    <w:p w:rsidR="004E0158" w:rsidRPr="004E0158" w:rsidRDefault="007A36D2" w:rsidP="007A36D2">
      <w:pPr>
        <w:widowControl/>
        <w:autoSpaceDE/>
        <w:autoSpaceDN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4E0158" w:rsidRPr="004E0158">
        <w:rPr>
          <w:sz w:val="24"/>
          <w:szCs w:val="24"/>
          <w:lang w:val="uk-UA"/>
        </w:rPr>
        <w:t>додаткових меморандумів.</w:t>
      </w:r>
    </w:p>
    <w:p w:rsidR="004E0158" w:rsidRPr="004E0158" w:rsidRDefault="007A36D2" w:rsidP="007A36D2">
      <w:pPr>
        <w:widowControl/>
        <w:autoSpaceDE/>
        <w:autoSpaceDN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4.3. </w:t>
      </w:r>
      <w:r w:rsidR="004E0158" w:rsidRPr="004E0158">
        <w:rPr>
          <w:sz w:val="24"/>
          <w:szCs w:val="24"/>
          <w:lang w:val="uk-UA"/>
        </w:rPr>
        <w:t xml:space="preserve"> Меморандум може бути розірваний достроково:</w:t>
      </w:r>
    </w:p>
    <w:p w:rsidR="004E0158" w:rsidRPr="004E0158" w:rsidRDefault="005C51A8" w:rsidP="007A36D2">
      <w:pPr>
        <w:widowControl/>
        <w:tabs>
          <w:tab w:val="left" w:pos="720"/>
        </w:tabs>
        <w:autoSpaceDE/>
        <w:autoSpaceDN/>
        <w:ind w:left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згодою С</w:t>
      </w:r>
      <w:r w:rsidR="004E0158" w:rsidRPr="004E0158">
        <w:rPr>
          <w:sz w:val="24"/>
          <w:szCs w:val="24"/>
          <w:lang w:val="uk-UA"/>
        </w:rPr>
        <w:t xml:space="preserve">торін; </w:t>
      </w:r>
    </w:p>
    <w:p w:rsidR="004E0158" w:rsidRPr="004E0158" w:rsidRDefault="004E0158" w:rsidP="007A36D2">
      <w:pPr>
        <w:widowControl/>
        <w:tabs>
          <w:tab w:val="left" w:pos="720"/>
        </w:tabs>
        <w:autoSpaceDE/>
        <w:autoSpaceDN/>
        <w:ind w:left="720"/>
        <w:jc w:val="both"/>
        <w:rPr>
          <w:sz w:val="24"/>
          <w:szCs w:val="24"/>
          <w:lang w:val="uk-UA"/>
        </w:rPr>
      </w:pPr>
      <w:r w:rsidRPr="004E0158">
        <w:rPr>
          <w:sz w:val="24"/>
          <w:szCs w:val="24"/>
          <w:lang w:val="uk-UA"/>
        </w:rPr>
        <w:t>на підставах, передбачених діючим законодавством.</w:t>
      </w:r>
    </w:p>
    <w:p w:rsidR="007A36D2" w:rsidRDefault="007A36D2" w:rsidP="007A36D2">
      <w:pPr>
        <w:pStyle w:val="3"/>
        <w:widowControl/>
        <w:autoSpaceDE/>
        <w:autoSpaceDN/>
        <w:spacing w:after="0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4.4.  </w:t>
      </w:r>
      <w:r w:rsidR="004E0158" w:rsidRPr="004E0158">
        <w:rPr>
          <w:sz w:val="24"/>
          <w:szCs w:val="24"/>
          <w:lang w:val="ru-RU"/>
        </w:rPr>
        <w:t xml:space="preserve"> Меморандум </w:t>
      </w:r>
      <w:proofErr w:type="spellStart"/>
      <w:r w:rsidR="004E0158" w:rsidRPr="004E0158">
        <w:rPr>
          <w:sz w:val="24"/>
          <w:szCs w:val="24"/>
          <w:lang w:val="ru-RU"/>
        </w:rPr>
        <w:t>вважається</w:t>
      </w:r>
      <w:proofErr w:type="spellEnd"/>
      <w:r w:rsidR="004E0158" w:rsidRPr="004E0158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z w:val="24"/>
          <w:szCs w:val="24"/>
          <w:lang w:val="ru-RU"/>
        </w:rPr>
        <w:t>продовженим</w:t>
      </w:r>
      <w:proofErr w:type="spellEnd"/>
      <w:r w:rsidR="004E0158" w:rsidRPr="004E0158">
        <w:rPr>
          <w:sz w:val="24"/>
          <w:szCs w:val="24"/>
          <w:lang w:val="ru-RU"/>
        </w:rPr>
        <w:t xml:space="preserve"> на той же </w:t>
      </w:r>
      <w:proofErr w:type="spellStart"/>
      <w:r w:rsidR="004E0158" w:rsidRPr="004E0158">
        <w:rPr>
          <w:sz w:val="24"/>
          <w:szCs w:val="24"/>
          <w:lang w:val="ru-RU"/>
        </w:rPr>
        <w:t>термін</w:t>
      </w:r>
      <w:proofErr w:type="spellEnd"/>
      <w:r w:rsidR="005C51A8">
        <w:rPr>
          <w:sz w:val="24"/>
          <w:szCs w:val="24"/>
          <w:lang w:val="ru-RU"/>
        </w:rPr>
        <w:t xml:space="preserve"> на тих </w:t>
      </w:r>
      <w:proofErr w:type="gramStart"/>
      <w:r w:rsidR="005C51A8">
        <w:rPr>
          <w:sz w:val="24"/>
          <w:szCs w:val="24"/>
          <w:lang w:val="ru-RU"/>
        </w:rPr>
        <w:t xml:space="preserve">самих  </w:t>
      </w:r>
      <w:proofErr w:type="spellStart"/>
      <w:r w:rsidR="005C51A8">
        <w:rPr>
          <w:sz w:val="24"/>
          <w:szCs w:val="24"/>
          <w:lang w:val="ru-RU"/>
        </w:rPr>
        <w:t>умовах</w:t>
      </w:r>
      <w:proofErr w:type="spellEnd"/>
      <w:proofErr w:type="gramEnd"/>
      <w:r w:rsidR="005C51A8">
        <w:rPr>
          <w:sz w:val="24"/>
          <w:szCs w:val="24"/>
          <w:lang w:val="ru-RU"/>
        </w:rPr>
        <w:t xml:space="preserve">, </w:t>
      </w:r>
    </w:p>
    <w:p w:rsidR="007A36D2" w:rsidRDefault="007A36D2" w:rsidP="007A36D2">
      <w:pPr>
        <w:pStyle w:val="3"/>
        <w:widowControl/>
        <w:autoSpaceDE/>
        <w:autoSpaceDN/>
        <w:spacing w:after="0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proofErr w:type="spellStart"/>
      <w:r w:rsidR="005C51A8">
        <w:rPr>
          <w:sz w:val="24"/>
          <w:szCs w:val="24"/>
          <w:lang w:val="ru-RU"/>
        </w:rPr>
        <w:t>якщо</w:t>
      </w:r>
      <w:proofErr w:type="spellEnd"/>
      <w:r w:rsidR="005C51A8">
        <w:rPr>
          <w:sz w:val="24"/>
          <w:szCs w:val="24"/>
          <w:lang w:val="ru-RU"/>
        </w:rPr>
        <w:t xml:space="preserve"> </w:t>
      </w:r>
      <w:proofErr w:type="spellStart"/>
      <w:r w:rsidR="005C51A8">
        <w:rPr>
          <w:sz w:val="24"/>
          <w:szCs w:val="24"/>
          <w:lang w:val="ru-RU"/>
        </w:rPr>
        <w:t>жодна</w:t>
      </w:r>
      <w:proofErr w:type="spellEnd"/>
      <w:r w:rsidR="005C51A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5C51A8">
        <w:rPr>
          <w:sz w:val="24"/>
          <w:szCs w:val="24"/>
          <w:lang w:val="ru-RU"/>
        </w:rPr>
        <w:t>із</w:t>
      </w:r>
      <w:proofErr w:type="spellEnd"/>
      <w:r w:rsidR="005C51A8">
        <w:rPr>
          <w:sz w:val="24"/>
          <w:szCs w:val="24"/>
          <w:lang w:val="ru-RU"/>
        </w:rPr>
        <w:t xml:space="preserve">  </w:t>
      </w:r>
      <w:proofErr w:type="spellStart"/>
      <w:r w:rsidR="005C51A8">
        <w:rPr>
          <w:sz w:val="24"/>
          <w:szCs w:val="24"/>
          <w:lang w:val="ru-RU"/>
        </w:rPr>
        <w:t>С</w:t>
      </w:r>
      <w:r w:rsidR="004E0158" w:rsidRPr="004E0158">
        <w:rPr>
          <w:sz w:val="24"/>
          <w:szCs w:val="24"/>
          <w:lang w:val="ru-RU"/>
        </w:rPr>
        <w:t>торін</w:t>
      </w:r>
      <w:proofErr w:type="spellEnd"/>
      <w:proofErr w:type="gramEnd"/>
      <w:r w:rsidR="004E0158" w:rsidRPr="004E0158">
        <w:rPr>
          <w:sz w:val="24"/>
          <w:szCs w:val="24"/>
          <w:lang w:val="ru-RU"/>
        </w:rPr>
        <w:t xml:space="preserve"> не з</w:t>
      </w:r>
      <w:r w:rsidR="005C51A8">
        <w:rPr>
          <w:sz w:val="24"/>
          <w:szCs w:val="24"/>
          <w:lang w:val="ru-RU"/>
        </w:rPr>
        <w:t xml:space="preserve">аявила </w:t>
      </w:r>
      <w:proofErr w:type="spellStart"/>
      <w:r w:rsidR="005C51A8">
        <w:rPr>
          <w:sz w:val="24"/>
          <w:szCs w:val="24"/>
          <w:lang w:val="ru-RU"/>
        </w:rPr>
        <w:t>письмово</w:t>
      </w:r>
      <w:proofErr w:type="spellEnd"/>
      <w:r w:rsidR="005C51A8">
        <w:rPr>
          <w:sz w:val="24"/>
          <w:szCs w:val="24"/>
          <w:lang w:val="ru-RU"/>
        </w:rPr>
        <w:t xml:space="preserve"> про </w:t>
      </w:r>
      <w:proofErr w:type="spellStart"/>
      <w:r w:rsidR="005C51A8">
        <w:rPr>
          <w:sz w:val="24"/>
          <w:szCs w:val="24"/>
          <w:lang w:val="ru-RU"/>
        </w:rPr>
        <w:t>його</w:t>
      </w:r>
      <w:proofErr w:type="spellEnd"/>
      <w:r w:rsidR="005C51A8">
        <w:rPr>
          <w:sz w:val="24"/>
          <w:szCs w:val="24"/>
          <w:lang w:val="ru-RU"/>
        </w:rPr>
        <w:t xml:space="preserve"> </w:t>
      </w:r>
      <w:proofErr w:type="spellStart"/>
      <w:r w:rsidR="005C51A8">
        <w:rPr>
          <w:sz w:val="24"/>
          <w:szCs w:val="24"/>
          <w:lang w:val="ru-RU"/>
        </w:rPr>
        <w:t>розірвання</w:t>
      </w:r>
      <w:proofErr w:type="spellEnd"/>
      <w:r w:rsidR="005C51A8">
        <w:rPr>
          <w:sz w:val="24"/>
          <w:szCs w:val="24"/>
          <w:lang w:val="ru-RU"/>
        </w:rPr>
        <w:t xml:space="preserve"> за </w:t>
      </w:r>
      <w:r w:rsidR="002D243C">
        <w:rPr>
          <w:sz w:val="24"/>
          <w:szCs w:val="24"/>
          <w:lang w:val="ru-RU"/>
        </w:rPr>
        <w:t xml:space="preserve"> </w:t>
      </w:r>
      <w:proofErr w:type="spellStart"/>
      <w:r w:rsidR="002D243C">
        <w:rPr>
          <w:sz w:val="24"/>
          <w:szCs w:val="24"/>
          <w:lang w:val="ru-RU"/>
        </w:rPr>
        <w:t>місяць</w:t>
      </w:r>
      <w:proofErr w:type="spellEnd"/>
      <w:r w:rsidR="004E0158" w:rsidRPr="004E0158">
        <w:rPr>
          <w:sz w:val="24"/>
          <w:szCs w:val="24"/>
          <w:lang w:val="ru-RU"/>
        </w:rPr>
        <w:t xml:space="preserve"> до </w:t>
      </w:r>
    </w:p>
    <w:p w:rsidR="005D008A" w:rsidRDefault="007A36D2" w:rsidP="007A36D2">
      <w:pPr>
        <w:pStyle w:val="3"/>
        <w:widowControl/>
        <w:autoSpaceDE/>
        <w:autoSpaceDN/>
        <w:spacing w:after="0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proofErr w:type="spellStart"/>
      <w:r w:rsidR="004E0158" w:rsidRPr="004E0158">
        <w:rPr>
          <w:sz w:val="24"/>
          <w:szCs w:val="24"/>
          <w:lang w:val="ru-RU"/>
        </w:rPr>
        <w:t>закінчення</w:t>
      </w:r>
      <w:proofErr w:type="spellEnd"/>
      <w:r w:rsidR="004E0158" w:rsidRPr="004E0158">
        <w:rPr>
          <w:sz w:val="24"/>
          <w:szCs w:val="24"/>
          <w:lang w:val="ru-RU"/>
        </w:rPr>
        <w:t xml:space="preserve"> строку </w:t>
      </w:r>
      <w:proofErr w:type="spellStart"/>
      <w:r w:rsidR="002D243C">
        <w:rPr>
          <w:sz w:val="24"/>
          <w:szCs w:val="24"/>
          <w:lang w:val="ru-RU"/>
        </w:rPr>
        <w:t>його</w:t>
      </w:r>
      <w:proofErr w:type="spellEnd"/>
      <w:r w:rsidR="002D243C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z w:val="24"/>
          <w:szCs w:val="24"/>
          <w:lang w:val="ru-RU"/>
        </w:rPr>
        <w:t>дії</w:t>
      </w:r>
      <w:proofErr w:type="spellEnd"/>
      <w:r w:rsidR="004E0158" w:rsidRPr="004E0158">
        <w:rPr>
          <w:sz w:val="24"/>
          <w:szCs w:val="24"/>
          <w:lang w:val="ru-RU"/>
        </w:rPr>
        <w:t>.</w:t>
      </w:r>
    </w:p>
    <w:p w:rsidR="004E0158" w:rsidRPr="004E0158" w:rsidRDefault="004E0158" w:rsidP="005D008A">
      <w:pPr>
        <w:pStyle w:val="3"/>
        <w:widowControl/>
        <w:autoSpaceDE/>
        <w:autoSpaceDN/>
        <w:spacing w:after="0"/>
        <w:ind w:left="360"/>
        <w:jc w:val="both"/>
        <w:rPr>
          <w:sz w:val="24"/>
          <w:szCs w:val="24"/>
          <w:lang w:val="ru-RU"/>
        </w:rPr>
      </w:pPr>
      <w:r w:rsidRPr="004E0158">
        <w:rPr>
          <w:sz w:val="24"/>
          <w:szCs w:val="24"/>
          <w:lang w:val="ru-RU"/>
        </w:rPr>
        <w:t xml:space="preserve">                                      </w:t>
      </w:r>
    </w:p>
    <w:p w:rsidR="004E0158" w:rsidRPr="005D008A" w:rsidRDefault="005D008A" w:rsidP="005D008A">
      <w:pPr>
        <w:pStyle w:val="3"/>
        <w:widowControl/>
        <w:autoSpaceDE/>
        <w:autoSpaceDN/>
        <w:spacing w:after="0"/>
        <w:ind w:left="0"/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uk-UA"/>
        </w:rPr>
        <w:t xml:space="preserve">                                          </w:t>
      </w:r>
      <w:r w:rsidRPr="005D008A">
        <w:rPr>
          <w:b/>
          <w:caps/>
          <w:sz w:val="28"/>
          <w:szCs w:val="28"/>
          <w:lang w:val="uk-UA"/>
        </w:rPr>
        <w:t xml:space="preserve"> </w:t>
      </w:r>
      <w:r w:rsidR="007A36D2">
        <w:rPr>
          <w:b/>
          <w:caps/>
          <w:sz w:val="28"/>
          <w:szCs w:val="28"/>
          <w:lang w:val="uk-UA"/>
        </w:rPr>
        <w:t>5</w:t>
      </w:r>
      <w:r>
        <w:rPr>
          <w:b/>
          <w:caps/>
          <w:sz w:val="24"/>
          <w:szCs w:val="24"/>
          <w:lang w:val="uk-UA"/>
        </w:rPr>
        <w:t xml:space="preserve">.  </w:t>
      </w:r>
      <w:r w:rsidR="00B35706">
        <w:rPr>
          <w:b/>
          <w:caps/>
          <w:sz w:val="24"/>
          <w:szCs w:val="24"/>
          <w:lang w:val="ru-RU"/>
        </w:rPr>
        <w:t>ЗАКЛЮЧНІ ПОЛОЖЕННЯ</w:t>
      </w:r>
    </w:p>
    <w:p w:rsidR="005D008A" w:rsidRDefault="007A36D2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4E0158" w:rsidRPr="004E0158">
        <w:rPr>
          <w:sz w:val="24"/>
          <w:szCs w:val="24"/>
          <w:lang w:val="ru-RU"/>
        </w:rPr>
        <w:t xml:space="preserve">.1. У </w:t>
      </w:r>
      <w:proofErr w:type="spellStart"/>
      <w:r w:rsidR="004E0158" w:rsidRPr="004E0158">
        <w:rPr>
          <w:sz w:val="24"/>
          <w:szCs w:val="24"/>
          <w:lang w:val="ru-RU"/>
        </w:rPr>
        <w:t>випадках</w:t>
      </w:r>
      <w:proofErr w:type="spellEnd"/>
      <w:r w:rsidR="004E0158" w:rsidRPr="004E0158">
        <w:rPr>
          <w:sz w:val="24"/>
          <w:szCs w:val="24"/>
          <w:lang w:val="ru-RU"/>
        </w:rPr>
        <w:t>,</w:t>
      </w:r>
      <w:r w:rsidR="005C51A8">
        <w:rPr>
          <w:sz w:val="24"/>
          <w:szCs w:val="24"/>
          <w:lang w:val="ru-RU"/>
        </w:rPr>
        <w:t xml:space="preserve"> не </w:t>
      </w:r>
      <w:proofErr w:type="spellStart"/>
      <w:r w:rsidR="005C51A8">
        <w:rPr>
          <w:sz w:val="24"/>
          <w:szCs w:val="24"/>
          <w:lang w:val="ru-RU"/>
        </w:rPr>
        <w:t>передбачених</w:t>
      </w:r>
      <w:proofErr w:type="spellEnd"/>
      <w:r w:rsidR="005C51A8">
        <w:rPr>
          <w:sz w:val="24"/>
          <w:szCs w:val="24"/>
          <w:lang w:val="ru-RU"/>
        </w:rPr>
        <w:t xml:space="preserve"> Меморандумом, </w:t>
      </w:r>
      <w:proofErr w:type="spellStart"/>
      <w:r w:rsidR="005C51A8">
        <w:rPr>
          <w:sz w:val="24"/>
          <w:szCs w:val="24"/>
          <w:lang w:val="ru-RU"/>
        </w:rPr>
        <w:t>С</w:t>
      </w:r>
      <w:r w:rsidR="004E0158" w:rsidRPr="004E0158">
        <w:rPr>
          <w:sz w:val="24"/>
          <w:szCs w:val="24"/>
          <w:lang w:val="ru-RU"/>
        </w:rPr>
        <w:t>торони</w:t>
      </w:r>
      <w:proofErr w:type="spellEnd"/>
      <w:r w:rsidR="004E0158" w:rsidRPr="004E0158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z w:val="24"/>
          <w:szCs w:val="24"/>
          <w:lang w:val="ru-RU"/>
        </w:rPr>
        <w:t>керуються</w:t>
      </w:r>
      <w:proofErr w:type="spellEnd"/>
      <w:r w:rsidR="004E0158" w:rsidRPr="004E0158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z w:val="24"/>
          <w:szCs w:val="24"/>
          <w:lang w:val="ru-RU"/>
        </w:rPr>
        <w:t>законодавством</w:t>
      </w:r>
      <w:proofErr w:type="spellEnd"/>
      <w:r w:rsidR="004E0158" w:rsidRPr="004E0158">
        <w:rPr>
          <w:sz w:val="24"/>
          <w:szCs w:val="24"/>
          <w:lang w:val="ru-RU"/>
        </w:rPr>
        <w:t xml:space="preserve"> </w:t>
      </w:r>
    </w:p>
    <w:p w:rsidR="004E0158" w:rsidRDefault="005D008A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proofErr w:type="spellStart"/>
      <w:r w:rsidR="004E0158" w:rsidRPr="004E0158">
        <w:rPr>
          <w:sz w:val="24"/>
          <w:szCs w:val="24"/>
          <w:lang w:val="ru-RU"/>
        </w:rPr>
        <w:t>України</w:t>
      </w:r>
      <w:proofErr w:type="spellEnd"/>
      <w:r w:rsidR="004E0158" w:rsidRPr="004E0158">
        <w:rPr>
          <w:sz w:val="24"/>
          <w:szCs w:val="24"/>
          <w:lang w:val="ru-RU"/>
        </w:rPr>
        <w:t>.</w:t>
      </w:r>
    </w:p>
    <w:p w:rsidR="00B35706" w:rsidRDefault="007A36D2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B35706">
        <w:rPr>
          <w:sz w:val="24"/>
          <w:szCs w:val="24"/>
          <w:lang w:val="ru-RU"/>
        </w:rPr>
        <w:t xml:space="preserve">.2. </w:t>
      </w:r>
      <w:proofErr w:type="spellStart"/>
      <w:r w:rsidR="00B35706">
        <w:rPr>
          <w:sz w:val="24"/>
          <w:szCs w:val="24"/>
          <w:lang w:val="ru-RU"/>
        </w:rPr>
        <w:t>Суперечки</w:t>
      </w:r>
      <w:proofErr w:type="spellEnd"/>
      <w:r w:rsidR="00B35706">
        <w:rPr>
          <w:sz w:val="24"/>
          <w:szCs w:val="24"/>
          <w:lang w:val="ru-RU"/>
        </w:rPr>
        <w:t xml:space="preserve"> </w:t>
      </w:r>
      <w:proofErr w:type="spellStart"/>
      <w:r w:rsidR="00B35706">
        <w:rPr>
          <w:sz w:val="24"/>
          <w:szCs w:val="24"/>
          <w:lang w:val="ru-RU"/>
        </w:rPr>
        <w:t>щодо</w:t>
      </w:r>
      <w:proofErr w:type="spellEnd"/>
      <w:r w:rsidR="00B35706">
        <w:rPr>
          <w:sz w:val="24"/>
          <w:szCs w:val="24"/>
          <w:lang w:val="ru-RU"/>
        </w:rPr>
        <w:t xml:space="preserve"> </w:t>
      </w:r>
      <w:proofErr w:type="spellStart"/>
      <w:r w:rsidR="00B35706">
        <w:rPr>
          <w:sz w:val="24"/>
          <w:szCs w:val="24"/>
          <w:lang w:val="ru-RU"/>
        </w:rPr>
        <w:t>тлумачення</w:t>
      </w:r>
      <w:proofErr w:type="spellEnd"/>
      <w:r w:rsidR="00B35706">
        <w:rPr>
          <w:sz w:val="24"/>
          <w:szCs w:val="24"/>
          <w:lang w:val="ru-RU"/>
        </w:rPr>
        <w:t xml:space="preserve"> та </w:t>
      </w:r>
      <w:proofErr w:type="spellStart"/>
      <w:r w:rsidR="00B35706">
        <w:rPr>
          <w:sz w:val="24"/>
          <w:szCs w:val="24"/>
          <w:lang w:val="ru-RU"/>
        </w:rPr>
        <w:t>застосування</w:t>
      </w:r>
      <w:proofErr w:type="spellEnd"/>
      <w:r w:rsidR="00B35706">
        <w:rPr>
          <w:sz w:val="24"/>
          <w:szCs w:val="24"/>
          <w:lang w:val="ru-RU"/>
        </w:rPr>
        <w:t xml:space="preserve"> </w:t>
      </w:r>
      <w:proofErr w:type="spellStart"/>
      <w:r w:rsidR="00B35706">
        <w:rPr>
          <w:sz w:val="24"/>
          <w:szCs w:val="24"/>
          <w:lang w:val="ru-RU"/>
        </w:rPr>
        <w:t>положень</w:t>
      </w:r>
      <w:proofErr w:type="spellEnd"/>
      <w:r w:rsidR="00B35706">
        <w:rPr>
          <w:sz w:val="24"/>
          <w:szCs w:val="24"/>
          <w:lang w:val="ru-RU"/>
        </w:rPr>
        <w:t xml:space="preserve"> </w:t>
      </w:r>
      <w:proofErr w:type="spellStart"/>
      <w:r w:rsidR="00B35706">
        <w:rPr>
          <w:sz w:val="24"/>
          <w:szCs w:val="24"/>
          <w:lang w:val="ru-RU"/>
        </w:rPr>
        <w:t>цього</w:t>
      </w:r>
      <w:proofErr w:type="spellEnd"/>
      <w:r w:rsidR="00B35706">
        <w:rPr>
          <w:sz w:val="24"/>
          <w:szCs w:val="24"/>
          <w:lang w:val="ru-RU"/>
        </w:rPr>
        <w:t xml:space="preserve"> Меморандуму</w:t>
      </w:r>
    </w:p>
    <w:p w:rsidR="00B35706" w:rsidRDefault="00B35706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proofErr w:type="spellStart"/>
      <w:r>
        <w:rPr>
          <w:sz w:val="24"/>
          <w:szCs w:val="24"/>
          <w:lang w:val="ru-RU"/>
        </w:rPr>
        <w:t>підлягають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врегулювання</w:t>
      </w:r>
      <w:proofErr w:type="spellEnd"/>
      <w:r>
        <w:rPr>
          <w:sz w:val="24"/>
          <w:szCs w:val="24"/>
          <w:lang w:val="ru-RU"/>
        </w:rPr>
        <w:t xml:space="preserve"> шляхом </w:t>
      </w:r>
      <w:proofErr w:type="spellStart"/>
      <w:r>
        <w:rPr>
          <w:sz w:val="24"/>
          <w:szCs w:val="24"/>
          <w:lang w:val="ru-RU"/>
        </w:rPr>
        <w:t>проведення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консультацій</w:t>
      </w:r>
      <w:proofErr w:type="spellEnd"/>
      <w:r>
        <w:rPr>
          <w:sz w:val="24"/>
          <w:szCs w:val="24"/>
          <w:lang w:val="ru-RU"/>
        </w:rPr>
        <w:t xml:space="preserve"> і </w:t>
      </w:r>
      <w:proofErr w:type="spellStart"/>
      <w:r>
        <w:rPr>
          <w:sz w:val="24"/>
          <w:szCs w:val="24"/>
          <w:lang w:val="ru-RU"/>
        </w:rPr>
        <w:t>переговорів</w:t>
      </w:r>
      <w:proofErr w:type="spellEnd"/>
    </w:p>
    <w:p w:rsidR="00B35706" w:rsidRDefault="007A36D2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</w:t>
      </w:r>
      <w:r w:rsidR="00B35706">
        <w:rPr>
          <w:sz w:val="24"/>
          <w:szCs w:val="24"/>
          <w:lang w:val="ru-RU"/>
        </w:rPr>
        <w:t xml:space="preserve">3. </w:t>
      </w:r>
      <w:proofErr w:type="spellStart"/>
      <w:r w:rsidR="00B35706">
        <w:rPr>
          <w:sz w:val="24"/>
          <w:szCs w:val="24"/>
          <w:lang w:val="ru-RU"/>
        </w:rPr>
        <w:t>Цей</w:t>
      </w:r>
      <w:proofErr w:type="spellEnd"/>
      <w:r w:rsidR="00B35706">
        <w:rPr>
          <w:sz w:val="24"/>
          <w:szCs w:val="24"/>
          <w:lang w:val="ru-RU"/>
        </w:rPr>
        <w:t xml:space="preserve"> Меморандум </w:t>
      </w:r>
      <w:proofErr w:type="spellStart"/>
      <w:r w:rsidR="00B35706">
        <w:rPr>
          <w:sz w:val="24"/>
          <w:szCs w:val="24"/>
          <w:lang w:val="ru-RU"/>
        </w:rPr>
        <w:t>може</w:t>
      </w:r>
      <w:proofErr w:type="spellEnd"/>
      <w:r w:rsidR="00B35706">
        <w:rPr>
          <w:sz w:val="24"/>
          <w:szCs w:val="24"/>
          <w:lang w:val="ru-RU"/>
        </w:rPr>
        <w:t xml:space="preserve"> бути </w:t>
      </w:r>
      <w:proofErr w:type="spellStart"/>
      <w:r w:rsidR="00B35706">
        <w:rPr>
          <w:sz w:val="24"/>
          <w:szCs w:val="24"/>
          <w:lang w:val="ru-RU"/>
        </w:rPr>
        <w:t>змінений</w:t>
      </w:r>
      <w:proofErr w:type="spellEnd"/>
      <w:r w:rsidR="00B35706">
        <w:rPr>
          <w:sz w:val="24"/>
          <w:szCs w:val="24"/>
          <w:lang w:val="ru-RU"/>
        </w:rPr>
        <w:t xml:space="preserve"> за </w:t>
      </w:r>
      <w:proofErr w:type="spellStart"/>
      <w:r w:rsidR="00B35706">
        <w:rPr>
          <w:sz w:val="24"/>
          <w:szCs w:val="24"/>
          <w:lang w:val="ru-RU"/>
        </w:rPr>
        <w:t>взаємною</w:t>
      </w:r>
      <w:proofErr w:type="spellEnd"/>
      <w:r w:rsidR="00B35706">
        <w:rPr>
          <w:sz w:val="24"/>
          <w:szCs w:val="24"/>
          <w:lang w:val="ru-RU"/>
        </w:rPr>
        <w:t xml:space="preserve"> </w:t>
      </w:r>
      <w:proofErr w:type="spellStart"/>
      <w:r w:rsidR="00B35706">
        <w:rPr>
          <w:sz w:val="24"/>
          <w:szCs w:val="24"/>
          <w:lang w:val="ru-RU"/>
        </w:rPr>
        <w:t>згодою</w:t>
      </w:r>
      <w:proofErr w:type="spellEnd"/>
      <w:r w:rsidR="00B35706">
        <w:rPr>
          <w:sz w:val="24"/>
          <w:szCs w:val="24"/>
          <w:lang w:val="ru-RU"/>
        </w:rPr>
        <w:t xml:space="preserve"> </w:t>
      </w:r>
      <w:proofErr w:type="spellStart"/>
      <w:r w:rsidR="00B35706">
        <w:rPr>
          <w:sz w:val="24"/>
          <w:szCs w:val="24"/>
          <w:lang w:val="ru-RU"/>
        </w:rPr>
        <w:t>Сторін</w:t>
      </w:r>
      <w:proofErr w:type="spellEnd"/>
      <w:r w:rsidR="00B35706">
        <w:rPr>
          <w:sz w:val="24"/>
          <w:szCs w:val="24"/>
          <w:lang w:val="ru-RU"/>
        </w:rPr>
        <w:t xml:space="preserve"> </w:t>
      </w:r>
      <w:proofErr w:type="spellStart"/>
      <w:r w:rsidR="00B35706">
        <w:rPr>
          <w:sz w:val="24"/>
          <w:szCs w:val="24"/>
          <w:lang w:val="ru-RU"/>
        </w:rPr>
        <w:t>післ</w:t>
      </w:r>
      <w:r w:rsidR="002D243C">
        <w:rPr>
          <w:sz w:val="24"/>
          <w:szCs w:val="24"/>
          <w:lang w:val="ru-RU"/>
        </w:rPr>
        <w:t>я</w:t>
      </w:r>
      <w:proofErr w:type="spellEnd"/>
    </w:p>
    <w:p w:rsidR="00B35706" w:rsidRPr="004E0158" w:rsidRDefault="00B35706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proofErr w:type="spellStart"/>
      <w:r>
        <w:rPr>
          <w:sz w:val="24"/>
          <w:szCs w:val="24"/>
          <w:lang w:val="ru-RU"/>
        </w:rPr>
        <w:t>консультацій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підписання</w:t>
      </w:r>
      <w:proofErr w:type="spellEnd"/>
      <w:r>
        <w:rPr>
          <w:sz w:val="24"/>
          <w:szCs w:val="24"/>
          <w:lang w:val="ru-RU"/>
        </w:rPr>
        <w:t xml:space="preserve"> Сторонами </w:t>
      </w:r>
      <w:proofErr w:type="spellStart"/>
      <w:r>
        <w:rPr>
          <w:sz w:val="24"/>
          <w:szCs w:val="24"/>
          <w:lang w:val="ru-RU"/>
        </w:rPr>
        <w:t>відповідного</w:t>
      </w:r>
      <w:proofErr w:type="spellEnd"/>
      <w:r w:rsidR="002D243C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Додатку</w:t>
      </w:r>
      <w:proofErr w:type="spellEnd"/>
    </w:p>
    <w:p w:rsidR="005D008A" w:rsidRDefault="007A36D2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B35706">
        <w:rPr>
          <w:sz w:val="24"/>
          <w:szCs w:val="24"/>
          <w:lang w:val="ru-RU"/>
        </w:rPr>
        <w:t>.4</w:t>
      </w:r>
      <w:r w:rsidR="002D243C">
        <w:rPr>
          <w:sz w:val="24"/>
          <w:szCs w:val="24"/>
          <w:lang w:val="ru-RU"/>
        </w:rPr>
        <w:t xml:space="preserve">. Меморандум </w:t>
      </w:r>
      <w:proofErr w:type="spellStart"/>
      <w:proofErr w:type="gramStart"/>
      <w:r w:rsidR="002D243C">
        <w:rPr>
          <w:sz w:val="24"/>
          <w:szCs w:val="24"/>
          <w:lang w:val="ru-RU"/>
        </w:rPr>
        <w:t>утворений</w:t>
      </w:r>
      <w:proofErr w:type="spellEnd"/>
      <w:r w:rsidR="002D243C">
        <w:rPr>
          <w:sz w:val="24"/>
          <w:szCs w:val="24"/>
          <w:lang w:val="ru-RU"/>
        </w:rPr>
        <w:t xml:space="preserve">  у</w:t>
      </w:r>
      <w:proofErr w:type="gramEnd"/>
      <w:r w:rsidR="004E0158" w:rsidRPr="004E0158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z w:val="24"/>
          <w:szCs w:val="24"/>
          <w:lang w:val="ru-RU"/>
        </w:rPr>
        <w:t>двох</w:t>
      </w:r>
      <w:proofErr w:type="spellEnd"/>
      <w:r w:rsidR="004E0158" w:rsidRPr="004E0158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z w:val="24"/>
          <w:szCs w:val="24"/>
          <w:lang w:val="ru-RU"/>
        </w:rPr>
        <w:t>примірниках</w:t>
      </w:r>
      <w:proofErr w:type="spellEnd"/>
      <w:r w:rsidR="004E0158" w:rsidRPr="004E0158">
        <w:rPr>
          <w:sz w:val="24"/>
          <w:szCs w:val="24"/>
          <w:lang w:val="ru-RU"/>
        </w:rPr>
        <w:t xml:space="preserve">: по одному </w:t>
      </w:r>
      <w:proofErr w:type="spellStart"/>
      <w:r w:rsidR="004E0158" w:rsidRPr="004E0158">
        <w:rPr>
          <w:sz w:val="24"/>
          <w:szCs w:val="24"/>
          <w:lang w:val="ru-RU"/>
        </w:rPr>
        <w:t>примірнику</w:t>
      </w:r>
      <w:proofErr w:type="spellEnd"/>
      <w:r w:rsidR="004E0158" w:rsidRPr="004E0158">
        <w:rPr>
          <w:sz w:val="24"/>
          <w:szCs w:val="24"/>
          <w:lang w:val="ru-RU"/>
        </w:rPr>
        <w:t xml:space="preserve"> для </w:t>
      </w:r>
      <w:proofErr w:type="spellStart"/>
      <w:r w:rsidR="004E0158" w:rsidRPr="004E0158">
        <w:rPr>
          <w:sz w:val="24"/>
          <w:szCs w:val="24"/>
          <w:lang w:val="ru-RU"/>
        </w:rPr>
        <w:t>кожної</w:t>
      </w:r>
      <w:proofErr w:type="spellEnd"/>
    </w:p>
    <w:p w:rsidR="004E0158" w:rsidRPr="004E0158" w:rsidRDefault="005D008A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4E0158" w:rsidRPr="004E015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proofErr w:type="spellStart"/>
      <w:r w:rsidR="005C51A8">
        <w:rPr>
          <w:sz w:val="24"/>
          <w:szCs w:val="24"/>
          <w:lang w:val="ru-RU"/>
        </w:rPr>
        <w:t>С</w:t>
      </w:r>
      <w:r w:rsidR="004E0158" w:rsidRPr="004E0158">
        <w:rPr>
          <w:sz w:val="24"/>
          <w:szCs w:val="24"/>
          <w:lang w:val="ru-RU"/>
        </w:rPr>
        <w:t>торони</w:t>
      </w:r>
      <w:proofErr w:type="spellEnd"/>
      <w:r w:rsidR="004E0158" w:rsidRPr="004E0158">
        <w:rPr>
          <w:sz w:val="24"/>
          <w:szCs w:val="24"/>
          <w:lang w:val="ru-RU"/>
        </w:rPr>
        <w:t>.</w:t>
      </w:r>
    </w:p>
    <w:p w:rsidR="005D008A" w:rsidRDefault="007A36D2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B35706">
        <w:rPr>
          <w:sz w:val="24"/>
          <w:szCs w:val="24"/>
          <w:lang w:val="ru-RU"/>
        </w:rPr>
        <w:t>.5</w:t>
      </w:r>
      <w:r w:rsidR="004E0158" w:rsidRPr="004E0158">
        <w:rPr>
          <w:sz w:val="24"/>
          <w:szCs w:val="24"/>
          <w:lang w:val="ru-RU"/>
        </w:rPr>
        <w:t xml:space="preserve">. </w:t>
      </w:r>
      <w:proofErr w:type="spellStart"/>
      <w:r w:rsidR="004E0158" w:rsidRPr="004E0158">
        <w:rPr>
          <w:sz w:val="24"/>
          <w:szCs w:val="24"/>
          <w:lang w:val="ru-RU"/>
        </w:rPr>
        <w:t>Сторони</w:t>
      </w:r>
      <w:proofErr w:type="spellEnd"/>
      <w:r w:rsidR="004E0158" w:rsidRPr="004E0158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z w:val="24"/>
          <w:szCs w:val="24"/>
          <w:lang w:val="ru-RU"/>
        </w:rPr>
        <w:t>зобов’язуються</w:t>
      </w:r>
      <w:proofErr w:type="spellEnd"/>
      <w:r w:rsidR="004E0158" w:rsidRPr="004E0158">
        <w:rPr>
          <w:sz w:val="24"/>
          <w:szCs w:val="24"/>
          <w:lang w:val="ru-RU"/>
        </w:rPr>
        <w:t xml:space="preserve"> не </w:t>
      </w:r>
      <w:proofErr w:type="spellStart"/>
      <w:r w:rsidR="004E0158" w:rsidRPr="004E0158">
        <w:rPr>
          <w:sz w:val="24"/>
          <w:szCs w:val="24"/>
          <w:lang w:val="ru-RU"/>
        </w:rPr>
        <w:t>розголошувати</w:t>
      </w:r>
      <w:proofErr w:type="spellEnd"/>
      <w:r w:rsidR="004E0158" w:rsidRPr="004E0158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z w:val="24"/>
          <w:szCs w:val="24"/>
          <w:lang w:val="ru-RU"/>
        </w:rPr>
        <w:t>інформацію</w:t>
      </w:r>
      <w:proofErr w:type="spellEnd"/>
      <w:r w:rsidR="004E0158" w:rsidRPr="004E0158">
        <w:rPr>
          <w:sz w:val="24"/>
          <w:szCs w:val="24"/>
          <w:lang w:val="ru-RU"/>
        </w:rPr>
        <w:t xml:space="preserve"> з </w:t>
      </w:r>
      <w:proofErr w:type="spellStart"/>
      <w:r w:rsidR="004E0158" w:rsidRPr="004E0158">
        <w:rPr>
          <w:sz w:val="24"/>
          <w:szCs w:val="24"/>
          <w:lang w:val="ru-RU"/>
        </w:rPr>
        <w:t>обмеженим</w:t>
      </w:r>
      <w:proofErr w:type="spellEnd"/>
      <w:r w:rsidR="004E0158" w:rsidRPr="004E0158">
        <w:rPr>
          <w:sz w:val="24"/>
          <w:szCs w:val="24"/>
          <w:lang w:val="ru-RU"/>
        </w:rPr>
        <w:t xml:space="preserve"> доступом, в</w:t>
      </w:r>
    </w:p>
    <w:p w:rsidR="005C51A8" w:rsidRDefault="005C51A8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4E0158" w:rsidRPr="004E0158">
        <w:rPr>
          <w:sz w:val="24"/>
          <w:szCs w:val="24"/>
          <w:lang w:val="ru-RU"/>
        </w:rPr>
        <w:t xml:space="preserve">тому </w:t>
      </w:r>
      <w:proofErr w:type="spellStart"/>
      <w:r w:rsidR="004E0158" w:rsidRPr="004E0158">
        <w:rPr>
          <w:sz w:val="24"/>
          <w:szCs w:val="24"/>
          <w:lang w:val="ru-RU"/>
        </w:rPr>
        <w:t>числі</w:t>
      </w:r>
      <w:proofErr w:type="spellEnd"/>
      <w:r w:rsidR="004E0158" w:rsidRPr="004E0158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комерційну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таємницю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та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конфіденційну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інформацію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що</w:t>
      </w:r>
      <w:proofErr w:type="spellEnd"/>
      <w:r>
        <w:rPr>
          <w:sz w:val="24"/>
          <w:szCs w:val="24"/>
          <w:lang w:val="ru-RU"/>
        </w:rPr>
        <w:t xml:space="preserve"> стала </w:t>
      </w:r>
      <w:proofErr w:type="spellStart"/>
      <w:r>
        <w:rPr>
          <w:sz w:val="24"/>
          <w:szCs w:val="24"/>
          <w:lang w:val="ru-RU"/>
        </w:rPr>
        <w:t>відома</w:t>
      </w:r>
      <w:proofErr w:type="spellEnd"/>
      <w:r>
        <w:rPr>
          <w:sz w:val="24"/>
          <w:szCs w:val="24"/>
          <w:lang w:val="ru-RU"/>
        </w:rPr>
        <w:t xml:space="preserve"> у</w:t>
      </w:r>
    </w:p>
    <w:p w:rsidR="009D0CAF" w:rsidRPr="005C51A8" w:rsidRDefault="005C51A8" w:rsidP="004E0158">
      <w:pPr>
        <w:pStyle w:val="3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proofErr w:type="spellStart"/>
      <w:r w:rsidR="004E0158" w:rsidRPr="004E0158">
        <w:rPr>
          <w:sz w:val="24"/>
          <w:szCs w:val="24"/>
          <w:lang w:val="ru-RU"/>
        </w:rPr>
        <w:t>зв’язку</w:t>
      </w:r>
      <w:proofErr w:type="spellEnd"/>
      <w:r w:rsidR="004E0158" w:rsidRPr="004E0158">
        <w:rPr>
          <w:sz w:val="24"/>
          <w:szCs w:val="24"/>
          <w:lang w:val="ru-RU"/>
        </w:rPr>
        <w:t xml:space="preserve"> з </w:t>
      </w:r>
      <w:proofErr w:type="spellStart"/>
      <w:r w:rsidR="004E0158" w:rsidRPr="004E0158">
        <w:rPr>
          <w:sz w:val="24"/>
          <w:szCs w:val="24"/>
          <w:lang w:val="ru-RU"/>
        </w:rPr>
        <w:t>виконанням</w:t>
      </w:r>
      <w:proofErr w:type="spellEnd"/>
      <w:r w:rsidR="004E0158" w:rsidRPr="004E0158">
        <w:rPr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z w:val="24"/>
          <w:szCs w:val="24"/>
          <w:lang w:val="ru-RU"/>
        </w:rPr>
        <w:t>даного</w:t>
      </w:r>
      <w:proofErr w:type="spellEnd"/>
      <w:r w:rsidR="004E0158" w:rsidRPr="004E0158">
        <w:rPr>
          <w:sz w:val="24"/>
          <w:szCs w:val="24"/>
          <w:lang w:val="ru-RU"/>
        </w:rPr>
        <w:t xml:space="preserve"> Меморандуму</w:t>
      </w:r>
      <w:r w:rsidR="004E0158" w:rsidRPr="004E0158">
        <w:rPr>
          <w:color w:val="000000"/>
          <w:sz w:val="24"/>
          <w:szCs w:val="24"/>
          <w:lang w:val="ru-RU"/>
        </w:rPr>
        <w:t xml:space="preserve">, а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також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не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розголошувати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будь-</w:t>
      </w:r>
      <w:r w:rsidR="009D0CAF">
        <w:rPr>
          <w:color w:val="000000"/>
          <w:sz w:val="24"/>
          <w:szCs w:val="24"/>
          <w:lang w:val="ru-RU"/>
        </w:rPr>
        <w:t xml:space="preserve"> </w:t>
      </w:r>
    </w:p>
    <w:p w:rsidR="009D0CAF" w:rsidRDefault="009D0CAF" w:rsidP="004E0158">
      <w:pPr>
        <w:pStyle w:val="3"/>
        <w:ind w:left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яким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r w:rsidR="004E0158" w:rsidRPr="004E0158">
        <w:rPr>
          <w:color w:val="000000"/>
          <w:sz w:val="24"/>
          <w:szCs w:val="24"/>
          <w:lang w:val="ru-RU"/>
        </w:rPr>
        <w:tab/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третім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особам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відомості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що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стали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надбанням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кожної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із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Сторін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щодо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</w:p>
    <w:p w:rsidR="004E0158" w:rsidRPr="004E0158" w:rsidRDefault="009D0CAF" w:rsidP="004E0158">
      <w:pPr>
        <w:pStyle w:val="3"/>
        <w:ind w:left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іншої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Сторони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r w:rsidR="004E0158" w:rsidRPr="004E0158">
        <w:rPr>
          <w:color w:val="000000"/>
          <w:sz w:val="24"/>
          <w:szCs w:val="24"/>
          <w:lang w:val="ru-RU"/>
        </w:rPr>
        <w:tab/>
        <w:t xml:space="preserve">в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ході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виконання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цього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r w:rsidR="004E0158" w:rsidRPr="004E0158">
        <w:rPr>
          <w:sz w:val="24"/>
          <w:szCs w:val="24"/>
          <w:lang w:val="ru-RU"/>
        </w:rPr>
        <w:t>Меморандуму</w:t>
      </w:r>
      <w:r w:rsidR="004E0158" w:rsidRPr="004E0158">
        <w:rPr>
          <w:color w:val="000000"/>
          <w:sz w:val="24"/>
          <w:szCs w:val="24"/>
          <w:lang w:val="ru-RU"/>
        </w:rPr>
        <w:t xml:space="preserve">. </w:t>
      </w:r>
    </w:p>
    <w:p w:rsidR="009D0CAF" w:rsidRDefault="007A36D2" w:rsidP="004E0158">
      <w:pPr>
        <w:pStyle w:val="3"/>
        <w:ind w:left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</w:t>
      </w:r>
      <w:r w:rsidR="00B35706">
        <w:rPr>
          <w:color w:val="000000"/>
          <w:sz w:val="24"/>
          <w:szCs w:val="24"/>
          <w:lang w:val="ru-RU"/>
        </w:rPr>
        <w:t>.6</w:t>
      </w:r>
      <w:r w:rsidR="004E0158" w:rsidRPr="004E015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Сторони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зобов’язуються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дотримуватися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правил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наукової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та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медичної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етики</w:t>
      </w:r>
      <w:proofErr w:type="spellEnd"/>
      <w:r w:rsidR="004E0158" w:rsidRPr="004E0158">
        <w:rPr>
          <w:color w:val="000000"/>
          <w:sz w:val="24"/>
          <w:szCs w:val="24"/>
        </w:rPr>
        <w:t> </w:t>
      </w:r>
      <w:r w:rsidR="004E0158" w:rsidRPr="004E0158">
        <w:rPr>
          <w:color w:val="000000"/>
          <w:sz w:val="24"/>
          <w:szCs w:val="24"/>
          <w:lang w:val="ru-RU"/>
        </w:rPr>
        <w:t>та</w:t>
      </w:r>
    </w:p>
    <w:p w:rsidR="009D0CAF" w:rsidRDefault="009D0CAF" w:rsidP="004E0158">
      <w:pPr>
        <w:pStyle w:val="3"/>
        <w:ind w:left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</w:t>
      </w:r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 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деонтології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та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зберігати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конфіденційну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інформацію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про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пацієнтів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, яка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може</w:t>
      </w:r>
      <w:proofErr w:type="spellEnd"/>
    </w:p>
    <w:p w:rsidR="004E0158" w:rsidRPr="004E0158" w:rsidRDefault="009D0CAF" w:rsidP="004E0158">
      <w:pPr>
        <w:pStyle w:val="3"/>
        <w:ind w:left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</w:t>
      </w:r>
      <w:r w:rsidR="005C51A8">
        <w:rPr>
          <w:color w:val="000000"/>
          <w:sz w:val="24"/>
          <w:szCs w:val="24"/>
          <w:lang w:val="ru-RU"/>
        </w:rPr>
        <w:t xml:space="preserve"> бути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отримана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ході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lang w:val="ru-RU"/>
        </w:rPr>
        <w:t>співробітництва</w:t>
      </w:r>
      <w:proofErr w:type="spellEnd"/>
      <w:r w:rsidR="004E0158" w:rsidRPr="004E0158">
        <w:rPr>
          <w:color w:val="000000"/>
          <w:sz w:val="24"/>
          <w:szCs w:val="24"/>
          <w:lang w:val="ru-RU"/>
        </w:rPr>
        <w:t>.</w:t>
      </w:r>
    </w:p>
    <w:p w:rsidR="009D0CAF" w:rsidRDefault="007A36D2" w:rsidP="005D008A">
      <w:pPr>
        <w:widowControl/>
        <w:autoSpaceDE/>
        <w:autoSpaceDN/>
        <w:rPr>
          <w:color w:val="000000"/>
          <w:sz w:val="24"/>
          <w:szCs w:val="24"/>
          <w:shd w:val="clear" w:color="auto" w:fill="FBFEFE"/>
          <w:lang w:val="ru-RU"/>
        </w:rPr>
      </w:pPr>
      <w:r>
        <w:rPr>
          <w:color w:val="000000"/>
          <w:sz w:val="24"/>
          <w:szCs w:val="24"/>
          <w:lang w:val="ru-RU"/>
        </w:rPr>
        <w:t>5</w:t>
      </w:r>
      <w:r w:rsidR="00B35706">
        <w:rPr>
          <w:color w:val="000000"/>
          <w:sz w:val="24"/>
          <w:szCs w:val="24"/>
          <w:lang w:val="ru-RU"/>
        </w:rPr>
        <w:t>.7</w:t>
      </w:r>
      <w:r w:rsidR="004E0158" w:rsidRPr="004E0158">
        <w:rPr>
          <w:color w:val="000000"/>
          <w:sz w:val="24"/>
          <w:szCs w:val="24"/>
          <w:lang w:val="ru-RU"/>
        </w:rPr>
        <w:t xml:space="preserve">. </w:t>
      </w:r>
      <w:r w:rsidR="004E0158" w:rsidRPr="004E0158">
        <w:rPr>
          <w:spacing w:val="-1"/>
          <w:sz w:val="24"/>
          <w:szCs w:val="24"/>
          <w:lang w:val="ru-RU"/>
        </w:rPr>
        <w:t xml:space="preserve">Меморандум </w:t>
      </w:r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не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несе</w:t>
      </w:r>
      <w:proofErr w:type="spell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 мети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отримання</w:t>
      </w:r>
      <w:proofErr w:type="spell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грошових</w:t>
      </w:r>
      <w:proofErr w:type="spell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коштів</w:t>
      </w:r>
      <w:proofErr w:type="spell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,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винагород</w:t>
      </w:r>
      <w:proofErr w:type="spell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,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іншого</w:t>
      </w:r>
      <w:proofErr w:type="spellEnd"/>
    </w:p>
    <w:p w:rsidR="009D0CAF" w:rsidRDefault="009D0CAF" w:rsidP="005D008A">
      <w:pPr>
        <w:widowControl/>
        <w:autoSpaceDE/>
        <w:autoSpaceDN/>
        <w:rPr>
          <w:spacing w:val="-1"/>
          <w:sz w:val="24"/>
          <w:szCs w:val="24"/>
          <w:lang w:val="ru-RU"/>
        </w:rPr>
      </w:pPr>
      <w:r>
        <w:rPr>
          <w:color w:val="000000"/>
          <w:sz w:val="24"/>
          <w:szCs w:val="24"/>
          <w:shd w:val="clear" w:color="auto" w:fill="FBFEFE"/>
          <w:lang w:val="ru-RU"/>
        </w:rPr>
        <w:t xml:space="preserve">    </w:t>
      </w:r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 </w:t>
      </w:r>
      <w:r>
        <w:rPr>
          <w:color w:val="000000"/>
          <w:sz w:val="24"/>
          <w:szCs w:val="24"/>
          <w:shd w:val="clear" w:color="auto" w:fill="FBFEFE"/>
          <w:lang w:val="ru-RU"/>
        </w:rPr>
        <w:t xml:space="preserve">  </w:t>
      </w:r>
      <w:proofErr w:type="spellStart"/>
      <w:proofErr w:type="gramStart"/>
      <w:r w:rsidR="005C51A8">
        <w:rPr>
          <w:color w:val="000000"/>
          <w:sz w:val="24"/>
          <w:szCs w:val="24"/>
          <w:shd w:val="clear" w:color="auto" w:fill="FBFEFE"/>
          <w:lang w:val="ru-RU"/>
        </w:rPr>
        <w:t>фінансового</w:t>
      </w:r>
      <w:proofErr w:type="spellEnd"/>
      <w:r w:rsidR="005C51A8">
        <w:rPr>
          <w:color w:val="000000"/>
          <w:sz w:val="24"/>
          <w:szCs w:val="24"/>
          <w:shd w:val="clear" w:color="auto" w:fill="FBFEFE"/>
          <w:lang w:val="ru-RU"/>
        </w:rPr>
        <w:t xml:space="preserve"> 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прибутку</w:t>
      </w:r>
      <w:proofErr w:type="spellEnd"/>
      <w:proofErr w:type="gram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від</w:t>
      </w:r>
      <w:proofErr w:type="spell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реалізації</w:t>
      </w:r>
      <w:proofErr w:type="spell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його</w:t>
      </w:r>
      <w:proofErr w:type="spell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 </w:t>
      </w:r>
      <w:proofErr w:type="spellStart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>цілей</w:t>
      </w:r>
      <w:proofErr w:type="spellEnd"/>
      <w:r w:rsidR="004E0158" w:rsidRPr="004E0158">
        <w:rPr>
          <w:color w:val="000000"/>
          <w:sz w:val="24"/>
          <w:szCs w:val="24"/>
          <w:shd w:val="clear" w:color="auto" w:fill="FBFEFE"/>
          <w:lang w:val="ru-RU"/>
        </w:rPr>
        <w:t xml:space="preserve"> та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виконується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на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безоплатній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</w:p>
    <w:p w:rsidR="009D0CAF" w:rsidRDefault="009D0CAF" w:rsidP="005D008A">
      <w:pPr>
        <w:widowControl/>
        <w:autoSpaceDE/>
        <w:autoSpaceDN/>
        <w:rPr>
          <w:spacing w:val="-1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      </w:t>
      </w:r>
      <w:proofErr w:type="spellStart"/>
      <w:r w:rsidR="005C51A8">
        <w:rPr>
          <w:spacing w:val="-1"/>
          <w:sz w:val="24"/>
          <w:szCs w:val="24"/>
          <w:lang w:val="ru-RU"/>
        </w:rPr>
        <w:t>основі</w:t>
      </w:r>
      <w:proofErr w:type="spellEnd"/>
      <w:r w:rsidR="005C51A8">
        <w:rPr>
          <w:spacing w:val="-1"/>
          <w:sz w:val="24"/>
          <w:szCs w:val="24"/>
          <w:lang w:val="ru-RU"/>
        </w:rPr>
        <w:t xml:space="preserve">. </w:t>
      </w:r>
      <w:proofErr w:type="spellStart"/>
      <w:proofErr w:type="gramStart"/>
      <w:r w:rsidR="005C51A8">
        <w:rPr>
          <w:spacing w:val="-1"/>
          <w:sz w:val="24"/>
          <w:szCs w:val="24"/>
          <w:lang w:val="ru-RU"/>
        </w:rPr>
        <w:t>Усі</w:t>
      </w:r>
      <w:proofErr w:type="spellEnd"/>
      <w:r w:rsidR="005C51A8">
        <w:rPr>
          <w:spacing w:val="-1"/>
          <w:sz w:val="24"/>
          <w:szCs w:val="24"/>
          <w:lang w:val="ru-RU"/>
        </w:rPr>
        <w:t xml:space="preserve"> 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фінансові</w:t>
      </w:r>
      <w:proofErr w:type="spellEnd"/>
      <w:proofErr w:type="gram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відносини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між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Сторонами, у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разі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їх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виникнення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під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час </w:t>
      </w:r>
    </w:p>
    <w:p w:rsidR="009D0CAF" w:rsidRDefault="009D0CAF" w:rsidP="005D008A">
      <w:pPr>
        <w:widowControl/>
        <w:autoSpaceDE/>
        <w:autoSpaceDN/>
        <w:rPr>
          <w:spacing w:val="-1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      </w:t>
      </w:r>
      <w:proofErr w:type="spellStart"/>
      <w:r w:rsidR="005C51A8">
        <w:rPr>
          <w:spacing w:val="-1"/>
          <w:sz w:val="24"/>
          <w:szCs w:val="24"/>
          <w:lang w:val="ru-RU"/>
        </w:rPr>
        <w:t>виконання</w:t>
      </w:r>
      <w:proofErr w:type="spellEnd"/>
      <w:r w:rsidR="005C51A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5C51A8">
        <w:rPr>
          <w:spacing w:val="-1"/>
          <w:sz w:val="24"/>
          <w:szCs w:val="24"/>
          <w:lang w:val="ru-RU"/>
        </w:rPr>
        <w:t>цього</w:t>
      </w:r>
      <w:proofErr w:type="spellEnd"/>
      <w:r w:rsidR="005C51A8">
        <w:rPr>
          <w:spacing w:val="-1"/>
          <w:sz w:val="24"/>
          <w:szCs w:val="24"/>
          <w:lang w:val="ru-RU"/>
        </w:rPr>
        <w:t xml:space="preserve"> </w:t>
      </w:r>
      <w:r w:rsidR="004E0158" w:rsidRPr="004E0158">
        <w:rPr>
          <w:spacing w:val="-1"/>
          <w:sz w:val="24"/>
          <w:szCs w:val="24"/>
          <w:lang w:val="ru-RU"/>
        </w:rPr>
        <w:t xml:space="preserve">меморандуму,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повинні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бути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оформлені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додатковою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угодою</w:t>
      </w:r>
      <w:proofErr w:type="spellEnd"/>
    </w:p>
    <w:p w:rsidR="005D008A" w:rsidRPr="005D008A" w:rsidRDefault="009D0CAF" w:rsidP="005D008A">
      <w:pPr>
        <w:widowControl/>
        <w:autoSpaceDE/>
        <w:autoSpaceDN/>
        <w:rPr>
          <w:b/>
          <w:sz w:val="24"/>
          <w:szCs w:val="24"/>
          <w:lang w:val="uk-UA"/>
        </w:rPr>
      </w:pPr>
      <w:r>
        <w:rPr>
          <w:spacing w:val="-1"/>
          <w:sz w:val="24"/>
          <w:szCs w:val="24"/>
          <w:lang w:val="ru-RU"/>
        </w:rPr>
        <w:t xml:space="preserve">      </w:t>
      </w:r>
      <w:r w:rsidR="004E0158" w:rsidRPr="004E0158">
        <w:rPr>
          <w:spacing w:val="-1"/>
          <w:sz w:val="24"/>
          <w:szCs w:val="24"/>
          <w:lang w:val="ru-RU"/>
        </w:rPr>
        <w:t xml:space="preserve"> та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підписані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уповноваженими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представниками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4E0158" w:rsidRPr="004E0158">
        <w:rPr>
          <w:spacing w:val="-1"/>
          <w:sz w:val="24"/>
          <w:szCs w:val="24"/>
          <w:lang w:val="ru-RU"/>
        </w:rPr>
        <w:t>Сторін</w:t>
      </w:r>
      <w:proofErr w:type="spellEnd"/>
      <w:r w:rsidR="004E0158" w:rsidRPr="004E0158">
        <w:rPr>
          <w:spacing w:val="-1"/>
          <w:sz w:val="24"/>
          <w:szCs w:val="24"/>
          <w:lang w:val="ru-RU"/>
        </w:rPr>
        <w:t>.</w:t>
      </w:r>
    </w:p>
    <w:p w:rsidR="005D008A" w:rsidRPr="005D008A" w:rsidRDefault="005D008A" w:rsidP="005D008A">
      <w:pPr>
        <w:widowControl/>
        <w:autoSpaceDE/>
        <w:autoSpaceDN/>
        <w:jc w:val="center"/>
        <w:rPr>
          <w:b/>
          <w:sz w:val="24"/>
          <w:szCs w:val="24"/>
          <w:lang w:val="uk-UA"/>
        </w:rPr>
      </w:pPr>
    </w:p>
    <w:p w:rsidR="00CC316F" w:rsidRDefault="007A36D2" w:rsidP="005D008A">
      <w:pPr>
        <w:widowControl/>
        <w:autoSpaceDE/>
        <w:autoSpaceDN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</w:t>
      </w:r>
      <w:r w:rsidR="005D008A">
        <w:rPr>
          <w:b/>
          <w:sz w:val="24"/>
          <w:szCs w:val="24"/>
          <w:lang w:val="uk-UA"/>
        </w:rPr>
        <w:t>.</w:t>
      </w:r>
      <w:r w:rsidR="005D008A" w:rsidRPr="005D008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ЮРИДИЧНІ АДРЕСИ ТА </w:t>
      </w:r>
      <w:r w:rsidR="005D008A" w:rsidRPr="00AD1734">
        <w:rPr>
          <w:b/>
          <w:caps/>
          <w:sz w:val="24"/>
          <w:szCs w:val="24"/>
          <w:lang w:val="uk-UA"/>
        </w:rPr>
        <w:t>підписи</w:t>
      </w:r>
      <w:r w:rsidR="005D008A" w:rsidRPr="00AD1734">
        <w:rPr>
          <w:b/>
          <w:sz w:val="24"/>
          <w:szCs w:val="24"/>
          <w:lang w:val="uk-UA"/>
        </w:rPr>
        <w:t xml:space="preserve"> СТОРІН</w:t>
      </w:r>
    </w:p>
    <w:p w:rsidR="00247AB4" w:rsidRDefault="00247AB4" w:rsidP="005D008A">
      <w:pPr>
        <w:widowControl/>
        <w:autoSpaceDE/>
        <w:autoSpaceDN/>
        <w:jc w:val="center"/>
        <w:rPr>
          <w:b/>
          <w:sz w:val="24"/>
          <w:szCs w:val="24"/>
          <w:lang w:val="uk-UA"/>
        </w:rPr>
      </w:pPr>
    </w:p>
    <w:p w:rsidR="00CC316F" w:rsidRPr="00CC316F" w:rsidRDefault="00247AB4" w:rsidP="00CC316F">
      <w:pPr>
        <w:widowControl/>
        <w:autoSpaceDE/>
        <w:autoSpaceDN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CC316F" w:rsidRPr="00CC316F">
        <w:rPr>
          <w:b/>
          <w:sz w:val="24"/>
          <w:szCs w:val="24"/>
          <w:lang w:val="uk-UA"/>
        </w:rPr>
        <w:t>ГО «Українське товариство</w:t>
      </w:r>
    </w:p>
    <w:p w:rsidR="00CC316F" w:rsidRPr="00CC316F" w:rsidRDefault="00CC316F" w:rsidP="00CC316F">
      <w:pPr>
        <w:widowControl/>
        <w:autoSpaceDE/>
        <w:autoSpaceDN/>
        <w:rPr>
          <w:b/>
          <w:sz w:val="24"/>
          <w:szCs w:val="24"/>
          <w:lang w:val="uk-UA"/>
        </w:rPr>
      </w:pPr>
      <w:r w:rsidRPr="00CC316F">
        <w:rPr>
          <w:b/>
          <w:sz w:val="24"/>
          <w:szCs w:val="24"/>
          <w:lang w:val="uk-UA"/>
        </w:rPr>
        <w:t xml:space="preserve"> фізичної та реабілітаційної медицини»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5328"/>
        <w:gridCol w:w="4680"/>
      </w:tblGrid>
      <w:tr w:rsidR="00CC316F" w:rsidRPr="003E2F31" w:rsidTr="005E36A7">
        <w:trPr>
          <w:trHeight w:val="746"/>
        </w:trPr>
        <w:tc>
          <w:tcPr>
            <w:tcW w:w="5328" w:type="dxa"/>
          </w:tcPr>
          <w:p w:rsidR="00CC316F" w:rsidRPr="00CC316F" w:rsidRDefault="00CC316F" w:rsidP="005E36A7">
            <w:pPr>
              <w:tabs>
                <w:tab w:val="left" w:pos="3585"/>
              </w:tabs>
              <w:rPr>
                <w:sz w:val="24"/>
                <w:szCs w:val="24"/>
                <w:lang w:val="uk-UA"/>
              </w:rPr>
            </w:pPr>
            <w:r w:rsidRPr="00CC316F">
              <w:rPr>
                <w:sz w:val="24"/>
                <w:szCs w:val="24"/>
                <w:lang w:val="uk-UA"/>
              </w:rPr>
              <w:t xml:space="preserve">01601,  м. Київ, </w:t>
            </w:r>
            <w:proofErr w:type="spellStart"/>
            <w:r w:rsidRPr="00CC316F">
              <w:rPr>
                <w:sz w:val="24"/>
                <w:szCs w:val="24"/>
                <w:lang w:val="uk-UA"/>
              </w:rPr>
              <w:t>вул.Госпітальна</w:t>
            </w:r>
            <w:proofErr w:type="spellEnd"/>
            <w:r w:rsidRPr="00CC316F">
              <w:rPr>
                <w:sz w:val="24"/>
                <w:szCs w:val="24"/>
                <w:lang w:val="uk-UA"/>
              </w:rPr>
              <w:t xml:space="preserve"> 12  </w:t>
            </w:r>
          </w:p>
          <w:p w:rsidR="00CC316F" w:rsidRPr="00CC316F" w:rsidRDefault="00CC316F" w:rsidP="005E36A7">
            <w:pPr>
              <w:tabs>
                <w:tab w:val="left" w:pos="3585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CC316F">
              <w:rPr>
                <w:sz w:val="24"/>
                <w:szCs w:val="24"/>
                <w:lang w:val="uk-UA"/>
              </w:rPr>
              <w:t>тел</w:t>
            </w:r>
            <w:proofErr w:type="spellEnd"/>
            <w:r w:rsidRPr="00CC316F">
              <w:rPr>
                <w:sz w:val="24"/>
                <w:szCs w:val="24"/>
                <w:lang w:val="uk-UA"/>
              </w:rPr>
              <w:t xml:space="preserve">. (+38067)466-00-81  </w:t>
            </w:r>
          </w:p>
          <w:p w:rsidR="00CC316F" w:rsidRPr="00CC316F" w:rsidRDefault="00CC316F" w:rsidP="00CC316F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CC316F">
              <w:rPr>
                <w:sz w:val="24"/>
                <w:szCs w:val="24"/>
                <w:lang w:val="uk-UA"/>
              </w:rPr>
              <w:t>e-</w:t>
            </w:r>
            <w:proofErr w:type="spellStart"/>
            <w:r w:rsidRPr="00CC316F">
              <w:rPr>
                <w:sz w:val="24"/>
                <w:szCs w:val="24"/>
                <w:lang w:val="uk-UA"/>
              </w:rPr>
              <w:t>mаіl</w:t>
            </w:r>
            <w:proofErr w:type="spellEnd"/>
            <w:r w:rsidRPr="00CC316F">
              <w:rPr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CC316F">
                <w:rPr>
                  <w:rStyle w:val="ac"/>
                  <w:sz w:val="24"/>
                  <w:szCs w:val="24"/>
                  <w:lang w:val="uk-UA"/>
                </w:rPr>
                <w:t>avladimirov05@gmail.com</w:t>
              </w:r>
            </w:hyperlink>
            <w:r w:rsidRPr="00CC316F">
              <w:rPr>
                <w:sz w:val="24"/>
                <w:szCs w:val="24"/>
                <w:lang w:val="uk-UA"/>
              </w:rPr>
              <w:t xml:space="preserve">  </w:t>
            </w:r>
          </w:p>
          <w:p w:rsidR="00CC316F" w:rsidRPr="00CC316F" w:rsidRDefault="00CC316F" w:rsidP="00CC316F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CC316F">
              <w:rPr>
                <w:sz w:val="24"/>
                <w:szCs w:val="24"/>
                <w:lang w:val="uk-UA"/>
              </w:rPr>
              <w:t>IBAN UA613808050000000026004456186,</w:t>
            </w:r>
          </w:p>
          <w:p w:rsidR="00CC316F" w:rsidRPr="00CC316F" w:rsidRDefault="00CC316F" w:rsidP="00CC316F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CC316F">
              <w:rPr>
                <w:sz w:val="24"/>
                <w:szCs w:val="24"/>
                <w:lang w:val="uk-UA"/>
              </w:rPr>
              <w:t xml:space="preserve">МФО </w:t>
            </w:r>
            <w:r w:rsidRPr="00CC316F">
              <w:rPr>
                <w:b/>
                <w:sz w:val="24"/>
                <w:szCs w:val="24"/>
                <w:lang w:val="uk-UA"/>
              </w:rPr>
              <w:t xml:space="preserve">380805 </w:t>
            </w:r>
            <w:r w:rsidRPr="00CC316F">
              <w:rPr>
                <w:sz w:val="24"/>
                <w:szCs w:val="24"/>
                <w:lang w:val="uk-UA"/>
              </w:rPr>
              <w:t>в АТ «Райффайзен Банк «Аваль» в м. Києві,</w:t>
            </w:r>
          </w:p>
          <w:p w:rsidR="00CC316F" w:rsidRDefault="00CC316F" w:rsidP="00CC316F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CC316F">
              <w:rPr>
                <w:sz w:val="24"/>
                <w:szCs w:val="24"/>
                <w:lang w:val="uk-UA"/>
              </w:rPr>
              <w:t>Код ЄДРПОУ 39269718</w:t>
            </w:r>
          </w:p>
          <w:p w:rsidR="004C70DC" w:rsidRPr="00CC316F" w:rsidRDefault="004C70DC" w:rsidP="00CC316F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</w:p>
          <w:p w:rsidR="00CC316F" w:rsidRPr="00CC316F" w:rsidRDefault="00CC316F" w:rsidP="00CC316F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</w:p>
          <w:p w:rsidR="00CC316F" w:rsidRDefault="00CC316F" w:rsidP="00CC316F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CC316F">
              <w:rPr>
                <w:sz w:val="24"/>
                <w:szCs w:val="24"/>
                <w:lang w:val="uk-UA"/>
              </w:rPr>
              <w:t>Голова Правління:</w:t>
            </w:r>
          </w:p>
          <w:p w:rsidR="00CC316F" w:rsidRPr="00CC316F" w:rsidRDefault="00CC316F" w:rsidP="00CC316F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 w:rsidRPr="00CC316F">
              <w:rPr>
                <w:sz w:val="24"/>
                <w:szCs w:val="24"/>
                <w:lang w:val="uk-UA"/>
              </w:rPr>
              <w:t xml:space="preserve">                                         </w:t>
            </w:r>
            <w:proofErr w:type="spellStart"/>
            <w:r w:rsidRPr="00CC316F">
              <w:rPr>
                <w:sz w:val="24"/>
                <w:szCs w:val="24"/>
                <w:lang w:val="uk-UA"/>
              </w:rPr>
              <w:t>О.А.Владимиров</w:t>
            </w:r>
            <w:proofErr w:type="spellEnd"/>
          </w:p>
          <w:p w:rsidR="00CC316F" w:rsidRPr="00CC316F" w:rsidRDefault="00CC316F" w:rsidP="00CC316F">
            <w:pPr>
              <w:tabs>
                <w:tab w:val="left" w:pos="5775"/>
              </w:tabs>
              <w:jc w:val="right"/>
              <w:rPr>
                <w:sz w:val="24"/>
                <w:szCs w:val="24"/>
                <w:lang w:val="uk-UA"/>
              </w:rPr>
            </w:pPr>
            <w:r w:rsidRPr="00CC316F">
              <w:rPr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  <w:p w:rsidR="00CC316F" w:rsidRPr="00CC316F" w:rsidRDefault="00CC316F" w:rsidP="005E36A7">
            <w:pPr>
              <w:tabs>
                <w:tab w:val="left" w:pos="3585"/>
              </w:tabs>
              <w:rPr>
                <w:sz w:val="24"/>
                <w:szCs w:val="24"/>
                <w:lang w:val="uk-UA"/>
              </w:rPr>
            </w:pPr>
          </w:p>
          <w:p w:rsidR="00CC316F" w:rsidRPr="00CC316F" w:rsidRDefault="00CC316F" w:rsidP="005E36A7">
            <w:pPr>
              <w:tabs>
                <w:tab w:val="left" w:pos="3585"/>
              </w:tabs>
              <w:rPr>
                <w:sz w:val="24"/>
                <w:szCs w:val="24"/>
                <w:lang w:val="uk-UA"/>
              </w:rPr>
            </w:pPr>
            <w:r w:rsidRPr="00CC316F">
              <w:rPr>
                <w:sz w:val="24"/>
                <w:szCs w:val="24"/>
                <w:lang w:val="uk-UA"/>
              </w:rPr>
              <w:t xml:space="preserve">                                      </w:t>
            </w:r>
          </w:p>
        </w:tc>
        <w:tc>
          <w:tcPr>
            <w:tcW w:w="4680" w:type="dxa"/>
          </w:tcPr>
          <w:p w:rsidR="003E2F31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3E2F31">
              <w:rPr>
                <w:sz w:val="24"/>
                <w:szCs w:val="24"/>
                <w:lang w:val="uk-UA"/>
              </w:rPr>
              <w:lastRenderedPageBreak/>
              <w:t>БТЛ-</w:t>
            </w:r>
            <w:proofErr w:type="spellStart"/>
            <w:r w:rsidRPr="003E2F31">
              <w:rPr>
                <w:sz w:val="24"/>
                <w:szCs w:val="24"/>
                <w:lang w:val="uk-UA"/>
              </w:rPr>
              <w:t>Украина</w:t>
            </w:r>
            <w:proofErr w:type="spellEnd"/>
            <w:r w:rsidRPr="003E2F31">
              <w:rPr>
                <w:sz w:val="24"/>
                <w:szCs w:val="24"/>
                <w:lang w:val="uk-UA"/>
              </w:rPr>
              <w:t xml:space="preserve"> </w:t>
            </w:r>
          </w:p>
          <w:p w:rsidR="003E2F31" w:rsidRPr="003E2F31" w:rsidRDefault="00C844E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03150 м. </w:t>
            </w:r>
            <w:proofErr w:type="spellStart"/>
            <w:r>
              <w:rPr>
                <w:sz w:val="24"/>
                <w:szCs w:val="24"/>
                <w:lang w:val="uk-UA"/>
              </w:rPr>
              <w:t>Киев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3E2F31" w:rsidRPr="003E2F31">
              <w:rPr>
                <w:sz w:val="24"/>
                <w:szCs w:val="24"/>
                <w:lang w:val="uk-UA"/>
              </w:rPr>
              <w:t>Василия</w:t>
            </w:r>
            <w:proofErr w:type="spellEnd"/>
            <w:r w:rsidR="003E2F31" w:rsidRPr="003E2F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2F31" w:rsidRPr="003E2F31">
              <w:rPr>
                <w:sz w:val="24"/>
                <w:szCs w:val="24"/>
                <w:lang w:val="uk-UA"/>
              </w:rPr>
              <w:t>Тютюника</w:t>
            </w:r>
            <w:proofErr w:type="spellEnd"/>
            <w:r w:rsidR="003E2F31" w:rsidRPr="003E2F3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53 оф.1147, </w:t>
            </w:r>
            <w:proofErr w:type="spellStart"/>
            <w:r w:rsidR="003E2F31" w:rsidRPr="003E2F31">
              <w:rPr>
                <w:sz w:val="24"/>
                <w:szCs w:val="24"/>
                <w:lang w:val="uk-UA"/>
              </w:rPr>
              <w:t>Тел</w:t>
            </w:r>
            <w:proofErr w:type="spellEnd"/>
            <w:r w:rsidR="003E2F31" w:rsidRPr="003E2F31">
              <w:rPr>
                <w:sz w:val="24"/>
                <w:szCs w:val="24"/>
                <w:lang w:val="uk-UA"/>
              </w:rPr>
              <w:t>: +380 44 4905414-7</w:t>
            </w:r>
          </w:p>
          <w:p w:rsidR="003E2F31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3E2F31">
              <w:rPr>
                <w:sz w:val="24"/>
                <w:szCs w:val="24"/>
                <w:lang w:val="uk-UA"/>
              </w:rPr>
              <w:t>Факс: +380 44 4905468</w:t>
            </w:r>
          </w:p>
          <w:p w:rsidR="003E2F31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3E2F31">
              <w:rPr>
                <w:sz w:val="24"/>
                <w:szCs w:val="24"/>
                <w:lang w:val="uk-UA"/>
              </w:rPr>
              <w:t>моб</w:t>
            </w:r>
            <w:proofErr w:type="spellEnd"/>
            <w:r w:rsidRPr="003E2F31">
              <w:rPr>
                <w:sz w:val="24"/>
                <w:szCs w:val="24"/>
                <w:lang w:val="uk-UA"/>
              </w:rPr>
              <w:t>: +3 80 50 3105751</w:t>
            </w:r>
          </w:p>
          <w:p w:rsidR="003E2F31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3E2F31">
              <w:rPr>
                <w:sz w:val="24"/>
                <w:szCs w:val="24"/>
                <w:lang w:val="uk-UA"/>
              </w:rPr>
              <w:t xml:space="preserve">Skype: </w:t>
            </w:r>
            <w:proofErr w:type="spellStart"/>
            <w:r w:rsidRPr="003E2F31">
              <w:rPr>
                <w:sz w:val="24"/>
                <w:szCs w:val="24"/>
                <w:lang w:val="uk-UA"/>
              </w:rPr>
              <w:t>klimivaxnenko</w:t>
            </w:r>
            <w:proofErr w:type="spellEnd"/>
          </w:p>
          <w:p w:rsidR="003E2F31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3E2F31">
              <w:rPr>
                <w:sz w:val="24"/>
                <w:szCs w:val="24"/>
                <w:lang w:val="uk-UA"/>
              </w:rPr>
              <w:t>klim@btl.ua</w:t>
            </w:r>
          </w:p>
          <w:p w:rsidR="003E2F31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3E2F31">
              <w:rPr>
                <w:sz w:val="24"/>
                <w:szCs w:val="24"/>
                <w:lang w:val="uk-UA"/>
              </w:rPr>
              <w:t>www.btl.ua</w:t>
            </w:r>
          </w:p>
          <w:p w:rsidR="003E2F31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3E2F31">
              <w:rPr>
                <w:sz w:val="24"/>
                <w:szCs w:val="24"/>
                <w:lang w:val="uk-UA"/>
              </w:rPr>
              <w:t xml:space="preserve">Генеральний менеджер </w:t>
            </w:r>
          </w:p>
          <w:p w:rsidR="003E2F31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3E2F31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</w:t>
            </w:r>
          </w:p>
          <w:p w:rsidR="00CC316F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  <w:r w:rsidRPr="003E2F31">
              <w:rPr>
                <w:sz w:val="24"/>
                <w:szCs w:val="24"/>
                <w:lang w:val="uk-UA"/>
              </w:rPr>
              <w:t xml:space="preserve">                                              </w:t>
            </w:r>
            <w:proofErr w:type="spellStart"/>
            <w:r w:rsidRPr="003E2F31">
              <w:rPr>
                <w:sz w:val="24"/>
                <w:szCs w:val="24"/>
                <w:lang w:val="uk-UA"/>
              </w:rPr>
              <w:t>К.О.Ивахненко</w:t>
            </w:r>
            <w:proofErr w:type="spellEnd"/>
            <w:r w:rsidRPr="003E2F31">
              <w:rPr>
                <w:sz w:val="24"/>
                <w:szCs w:val="24"/>
                <w:lang w:val="uk-UA"/>
              </w:rPr>
              <w:t xml:space="preserve">        </w:t>
            </w:r>
          </w:p>
          <w:p w:rsidR="003E2F31" w:rsidRPr="003E2F31" w:rsidRDefault="003E2F31" w:rsidP="003E2F31">
            <w:pPr>
              <w:tabs>
                <w:tab w:val="left" w:pos="5775"/>
              </w:tabs>
              <w:rPr>
                <w:sz w:val="24"/>
                <w:szCs w:val="24"/>
                <w:lang w:val="uk-UA"/>
              </w:rPr>
            </w:pPr>
          </w:p>
        </w:tc>
      </w:tr>
    </w:tbl>
    <w:p w:rsidR="00CC316F" w:rsidRDefault="00CC316F" w:rsidP="00CC316F">
      <w:pPr>
        <w:adjustRightInd w:val="0"/>
        <w:jc w:val="both"/>
        <w:rPr>
          <w:b/>
          <w:lang w:val="uk-UA"/>
        </w:rPr>
      </w:pPr>
    </w:p>
    <w:p w:rsidR="00CC316F" w:rsidRDefault="00CC316F" w:rsidP="00CC316F">
      <w:pPr>
        <w:adjustRightInd w:val="0"/>
        <w:jc w:val="both"/>
        <w:rPr>
          <w:b/>
          <w:lang w:val="uk-UA"/>
        </w:rPr>
      </w:pPr>
    </w:p>
    <w:p w:rsidR="00CC316F" w:rsidRDefault="00CC316F" w:rsidP="00CC316F">
      <w:pPr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 xml:space="preserve">                                                </w:t>
      </w:r>
    </w:p>
    <w:p w:rsidR="005D008A" w:rsidRDefault="005D008A" w:rsidP="005D008A">
      <w:pPr>
        <w:widowControl/>
        <w:autoSpaceDE/>
        <w:autoSpaceDN/>
        <w:jc w:val="center"/>
        <w:rPr>
          <w:b/>
          <w:sz w:val="24"/>
          <w:szCs w:val="24"/>
          <w:lang w:val="uk-UA"/>
        </w:rPr>
      </w:pPr>
    </w:p>
    <w:p w:rsidR="00CC316F" w:rsidRPr="00AD1734" w:rsidRDefault="00CC316F" w:rsidP="005D008A">
      <w:pPr>
        <w:widowControl/>
        <w:autoSpaceDE/>
        <w:autoSpaceDN/>
        <w:jc w:val="center"/>
        <w:rPr>
          <w:b/>
          <w:sz w:val="24"/>
          <w:szCs w:val="24"/>
          <w:lang w:val="uk-UA"/>
        </w:rPr>
      </w:pPr>
    </w:p>
    <w:p w:rsidR="004E0158" w:rsidRPr="00CC316F" w:rsidRDefault="004E0158" w:rsidP="004E0158">
      <w:pPr>
        <w:pStyle w:val="3"/>
        <w:ind w:left="0"/>
        <w:rPr>
          <w:spacing w:val="-1"/>
          <w:sz w:val="24"/>
          <w:szCs w:val="24"/>
          <w:lang w:val="uk-UA"/>
        </w:rPr>
      </w:pPr>
    </w:p>
    <w:p w:rsidR="005D008A" w:rsidRPr="00CC316F" w:rsidRDefault="005D008A" w:rsidP="004E0158">
      <w:pPr>
        <w:pStyle w:val="3"/>
        <w:ind w:left="0"/>
        <w:rPr>
          <w:spacing w:val="-1"/>
          <w:sz w:val="24"/>
          <w:szCs w:val="24"/>
          <w:lang w:val="uk-UA"/>
        </w:rPr>
      </w:pPr>
    </w:p>
    <w:p w:rsidR="005D008A" w:rsidRPr="00CC316F" w:rsidRDefault="005D008A" w:rsidP="004E0158">
      <w:pPr>
        <w:pStyle w:val="3"/>
        <w:ind w:left="0"/>
        <w:rPr>
          <w:sz w:val="24"/>
          <w:szCs w:val="24"/>
          <w:lang w:val="uk-UA"/>
        </w:rPr>
      </w:pPr>
    </w:p>
    <w:p w:rsidR="004E0158" w:rsidRPr="004E0158" w:rsidRDefault="004E0158" w:rsidP="004E0158">
      <w:pPr>
        <w:widowControl/>
        <w:rPr>
          <w:sz w:val="24"/>
          <w:szCs w:val="24"/>
          <w:lang w:val="uk-UA"/>
        </w:rPr>
      </w:pPr>
    </w:p>
    <w:sectPr w:rsidR="004E0158" w:rsidRPr="004E0158">
      <w:headerReference w:type="default" r:id="rId9"/>
      <w:type w:val="continuous"/>
      <w:pgSz w:w="12240" w:h="16810"/>
      <w:pgMar w:top="580" w:right="1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44" w:rsidRDefault="00FA5644">
      <w:r>
        <w:separator/>
      </w:r>
    </w:p>
  </w:endnote>
  <w:endnote w:type="continuationSeparator" w:id="0">
    <w:p w:rsidR="00FA5644" w:rsidRDefault="00FA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44" w:rsidRDefault="00FA5644">
      <w:r>
        <w:separator/>
      </w:r>
    </w:p>
  </w:footnote>
  <w:footnote w:type="continuationSeparator" w:id="0">
    <w:p w:rsidR="00FA5644" w:rsidRDefault="00FA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BD" w:rsidRDefault="00EE023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7567295</wp:posOffset>
              </wp:positionH>
              <wp:positionV relativeFrom="page">
                <wp:posOffset>-313690</wp:posOffset>
              </wp:positionV>
              <wp:extent cx="222885" cy="680720"/>
              <wp:effectExtent l="4445" t="635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4BD" w:rsidRDefault="00765AFB">
                          <w:pPr>
                            <w:spacing w:line="1051" w:lineRule="exact"/>
                            <w:ind w:left="20"/>
                            <w:rPr>
                              <w:sz w:val="93"/>
                            </w:rPr>
                          </w:pPr>
                          <w:r>
                            <w:rPr>
                              <w:color w:val="2B312D"/>
                              <w:sz w:val="93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5.85pt;margin-top:-24.7pt;width:17.55pt;height:5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TKrQ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" filled="f" stroked="f">
              <v:textbox inset="0,0,0,0">
                <w:txbxContent>
                  <w:p w:rsidR="005334BD" w:rsidRDefault="00765AFB">
                    <w:pPr>
                      <w:spacing w:line="1051" w:lineRule="exact"/>
                      <w:ind w:left="20"/>
                      <w:rPr>
                        <w:sz w:val="93"/>
                      </w:rPr>
                    </w:pPr>
                    <w:r>
                      <w:rPr>
                        <w:color w:val="2B312D"/>
                        <w:sz w:val="93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BD" w:rsidRDefault="005334B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46B2E"/>
    <w:multiLevelType w:val="hybridMultilevel"/>
    <w:tmpl w:val="265CFE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263968"/>
    <w:multiLevelType w:val="singleLevel"/>
    <w:tmpl w:val="0D20E5E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3" w15:restartNumberingAfterBreak="0">
    <w:nsid w:val="0DFE0090"/>
    <w:multiLevelType w:val="singleLevel"/>
    <w:tmpl w:val="9634D6CE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4" w15:restartNumberingAfterBreak="0">
    <w:nsid w:val="0EAA3FC8"/>
    <w:multiLevelType w:val="singleLevel"/>
    <w:tmpl w:val="39863BC2"/>
    <w:lvl w:ilvl="0">
      <w:start w:val="1"/>
      <w:numFmt w:val="decimal"/>
      <w:lvlText w:val="3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5E35275"/>
    <w:multiLevelType w:val="multilevel"/>
    <w:tmpl w:val="59DA980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A80E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243680"/>
    <w:multiLevelType w:val="hybridMultilevel"/>
    <w:tmpl w:val="F7563BC0"/>
    <w:lvl w:ilvl="0" w:tplc="C55A933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A30ED2"/>
    <w:multiLevelType w:val="multilevel"/>
    <w:tmpl w:val="11368778"/>
    <w:lvl w:ilvl="0">
      <w:start w:val="1"/>
      <w:numFmt w:val="decimal"/>
      <w:lvlText w:val="%1"/>
      <w:lvlJc w:val="left"/>
      <w:pPr>
        <w:ind w:left="265" w:hanging="48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5" w:hanging="481"/>
      </w:pPr>
      <w:rPr>
        <w:rFonts w:ascii="Times New Roman" w:eastAsia="Times New Roman" w:hAnsi="Times New Roman" w:cs="Times New Roman" w:hint="default"/>
        <w:color w:val="59575D"/>
        <w:w w:val="100"/>
        <w:sz w:val="24"/>
        <w:szCs w:val="24"/>
      </w:rPr>
    </w:lvl>
    <w:lvl w:ilvl="2">
      <w:numFmt w:val="bullet"/>
      <w:lvlText w:val="•"/>
      <w:lvlJc w:val="left"/>
      <w:pPr>
        <w:ind w:left="2000" w:hanging="481"/>
      </w:pPr>
      <w:rPr>
        <w:rFonts w:hint="default"/>
      </w:rPr>
    </w:lvl>
    <w:lvl w:ilvl="3">
      <w:numFmt w:val="bullet"/>
      <w:lvlText w:val="•"/>
      <w:lvlJc w:val="left"/>
      <w:pPr>
        <w:ind w:left="2870" w:hanging="481"/>
      </w:pPr>
      <w:rPr>
        <w:rFonts w:hint="default"/>
      </w:rPr>
    </w:lvl>
    <w:lvl w:ilvl="4">
      <w:numFmt w:val="bullet"/>
      <w:lvlText w:val="•"/>
      <w:lvlJc w:val="left"/>
      <w:pPr>
        <w:ind w:left="3740" w:hanging="481"/>
      </w:pPr>
      <w:rPr>
        <w:rFonts w:hint="default"/>
      </w:rPr>
    </w:lvl>
    <w:lvl w:ilvl="5">
      <w:numFmt w:val="bullet"/>
      <w:lvlText w:val="•"/>
      <w:lvlJc w:val="left"/>
      <w:pPr>
        <w:ind w:left="4610" w:hanging="481"/>
      </w:pPr>
      <w:rPr>
        <w:rFonts w:hint="default"/>
      </w:rPr>
    </w:lvl>
    <w:lvl w:ilvl="6">
      <w:numFmt w:val="bullet"/>
      <w:lvlText w:val="•"/>
      <w:lvlJc w:val="left"/>
      <w:pPr>
        <w:ind w:left="5480" w:hanging="481"/>
      </w:pPr>
      <w:rPr>
        <w:rFonts w:hint="default"/>
      </w:rPr>
    </w:lvl>
    <w:lvl w:ilvl="7">
      <w:numFmt w:val="bullet"/>
      <w:lvlText w:val="•"/>
      <w:lvlJc w:val="left"/>
      <w:pPr>
        <w:ind w:left="6350" w:hanging="481"/>
      </w:pPr>
      <w:rPr>
        <w:rFonts w:hint="default"/>
      </w:rPr>
    </w:lvl>
    <w:lvl w:ilvl="8">
      <w:numFmt w:val="bullet"/>
      <w:lvlText w:val="•"/>
      <w:lvlJc w:val="left"/>
      <w:pPr>
        <w:ind w:left="7220" w:hanging="481"/>
      </w:pPr>
      <w:rPr>
        <w:rFonts w:hint="default"/>
      </w:rPr>
    </w:lvl>
  </w:abstractNum>
  <w:abstractNum w:abstractNumId="9" w15:restartNumberingAfterBreak="0">
    <w:nsid w:val="66C555D8"/>
    <w:multiLevelType w:val="singleLevel"/>
    <w:tmpl w:val="286AF2E0"/>
    <w:lvl w:ilvl="0">
      <w:start w:val="1"/>
      <w:numFmt w:val="decimal"/>
      <w:lvlText w:val="2.2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BD"/>
    <w:rsid w:val="001B1F7E"/>
    <w:rsid w:val="00247AB4"/>
    <w:rsid w:val="0026717D"/>
    <w:rsid w:val="002D243C"/>
    <w:rsid w:val="00375330"/>
    <w:rsid w:val="003E2F31"/>
    <w:rsid w:val="00446D62"/>
    <w:rsid w:val="004C70DC"/>
    <w:rsid w:val="004E0158"/>
    <w:rsid w:val="005334BD"/>
    <w:rsid w:val="005C51A8"/>
    <w:rsid w:val="005D008A"/>
    <w:rsid w:val="005F7634"/>
    <w:rsid w:val="007519E1"/>
    <w:rsid w:val="00765AFB"/>
    <w:rsid w:val="007A36D2"/>
    <w:rsid w:val="007C47A9"/>
    <w:rsid w:val="008550D1"/>
    <w:rsid w:val="0085717E"/>
    <w:rsid w:val="00874B73"/>
    <w:rsid w:val="008C6F54"/>
    <w:rsid w:val="00967361"/>
    <w:rsid w:val="009D0CAF"/>
    <w:rsid w:val="009D3D8F"/>
    <w:rsid w:val="009E3E36"/>
    <w:rsid w:val="00B35706"/>
    <w:rsid w:val="00BE06C8"/>
    <w:rsid w:val="00C844E1"/>
    <w:rsid w:val="00CC316F"/>
    <w:rsid w:val="00EB3936"/>
    <w:rsid w:val="00ED4A0E"/>
    <w:rsid w:val="00EE023B"/>
    <w:rsid w:val="00FA5644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0DDAD"/>
  <w15:docId w15:val="{A1890E6B-E2A0-4F75-8BB9-00454CBF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8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55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248" w:right="138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EE02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023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023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023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02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E02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023B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rsid w:val="007C47A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C47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47A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ladimirov05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AdminRT</cp:lastModifiedBy>
  <cp:revision>16</cp:revision>
  <dcterms:created xsi:type="dcterms:W3CDTF">2021-01-29T09:25:00Z</dcterms:created>
  <dcterms:modified xsi:type="dcterms:W3CDTF">2022-07-26T11:29:00Z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LastSaved">
    <vt:filetime>2021-01-26T00:00:00Z</vt:filetime>
  </property>
</Properties>
</file>